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41BE4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1" name="Рисунок 1" descr="ФХСПб-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ХСПб-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10cb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780F37" w:rsidRDefault="00780F37">
            <w:pPr>
              <w:pStyle w:val="8lb"/>
              <w:rPr>
                <w:lang w:val="en-US"/>
              </w:rPr>
            </w:pPr>
            <w:r>
              <w:rPr>
                <w:lang w:val="en-US"/>
              </w:rPr>
              <w:t>FHP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15B8C" w:rsidP="0005329F">
            <w:pPr>
              <w:pStyle w:val="9cb"/>
            </w:pPr>
            <w:r>
              <w:t>2</w:t>
            </w:r>
            <w:r w:rsidR="001324F8">
              <w:t>3</w:t>
            </w:r>
            <w:r w:rsidR="00780F37">
              <w:t>.05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ED0AB2" w:rsidP="00ED0AB2">
            <w:pPr>
              <w:pStyle w:val="9cb"/>
            </w:pPr>
            <w:r>
              <w:t>9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780F37">
            <w:pPr>
              <w:pStyle w:val="8ln"/>
            </w:pPr>
            <w:r>
              <w:t>Шуваловский лед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b"/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892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05329F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329F">
            <w:pPr>
              <w:pStyle w:val="8lb"/>
            </w:pPr>
            <w:r>
              <w:t xml:space="preserve">«A» </w:t>
            </w:r>
            <w:r w:rsidR="0005329F">
              <w:t>ГУДГОЛ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7371A9">
        <w:trPr>
          <w:trHeight w:hRule="exact" w:val="221"/>
        </w:trPr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371A9" w:rsidTr="007371A9">
        <w:trPr>
          <w:trHeight w:hRule="exact" w:val="354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67" w:lineRule="exact"/>
              <w:ind w:right="190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76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pStyle w:val="TableParagraph"/>
              <w:jc w:val="left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Иванов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412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67" w:lineRule="exact"/>
              <w:ind w:right="190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9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pStyle w:val="TableParagraph"/>
              <w:jc w:val="left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Везикко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B80AD4" w:rsidP="007371A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B80AD4" w:rsidP="007371A9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B80AD4" w:rsidP="007371A9">
            <w:pPr>
              <w:pStyle w:val="9cn"/>
            </w:pPr>
            <w: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B80AD4" w:rsidP="007371A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B80AD4" w:rsidP="007371A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432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jc w:val="left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17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pStyle w:val="TableParagraph"/>
              <w:jc w:val="left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Кононов Леонард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17B35" w:rsidP="007371A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17B35" w:rsidP="00717B35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17B35" w:rsidP="007371A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17B35" w:rsidP="007371A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17B35" w:rsidP="007371A9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17B35" w:rsidP="007371A9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17B35" w:rsidP="007371A9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17B35" w:rsidP="007371A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17B35" w:rsidP="007371A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17B35" w:rsidP="007371A9">
            <w:pPr>
              <w:pStyle w:val="8cn"/>
            </w:pPr>
            <w:r>
              <w:t>ТОЛ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87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Минаков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8109DA" w:rsidP="007371A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8109DA" w:rsidP="007371A9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8109DA" w:rsidP="007371A9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8109DA" w:rsidP="007371A9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8109DA" w:rsidP="007371A9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8109DA" w:rsidP="007371A9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8109DA" w:rsidP="007371A9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8109DA" w:rsidP="007371A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8109DA" w:rsidP="007371A9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15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Иванов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500A5C" w:rsidP="007371A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500A5C" w:rsidP="007371A9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500A5C" w:rsidP="007371A9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500A5C" w:rsidP="007371A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122894" w:rsidP="007371A9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122894" w:rsidP="007371A9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122894" w:rsidP="007371A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122894" w:rsidP="007371A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122894" w:rsidP="007371A9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92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Казаков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122894" w:rsidP="007371A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122894" w:rsidP="007371A9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122894" w:rsidP="007371A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122894" w:rsidP="007371A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122894" w:rsidP="007371A9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89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Мирошниченко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19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Кудин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  <w:vAlign w:val="bottom"/>
          </w:tcPr>
          <w:p w:rsidR="007371A9" w:rsidRDefault="007371A9" w:rsidP="00737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371A9" w:rsidRDefault="007371A9" w:rsidP="00737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Свадковский Тихон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  <w: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33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Попов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85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Григорьев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Ахматов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61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Беликов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12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 xml:space="preserve">Кокорин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45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Шальнов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221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190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82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Пшенишный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7371A9" w:rsidTr="007371A9">
        <w:trPr>
          <w:trHeight w:hRule="exact" w:val="380"/>
        </w:trPr>
        <w:tc>
          <w:tcPr>
            <w:tcW w:w="482" w:type="dxa"/>
            <w:shd w:val="clear" w:color="auto" w:fill="auto"/>
          </w:tcPr>
          <w:p w:rsidR="007371A9" w:rsidRPr="00783E09" w:rsidRDefault="007371A9" w:rsidP="007371A9">
            <w:pPr>
              <w:pStyle w:val="TableParagraph"/>
              <w:spacing w:line="271" w:lineRule="exact"/>
              <w:ind w:right="190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68</w:t>
            </w:r>
          </w:p>
        </w:tc>
        <w:tc>
          <w:tcPr>
            <w:tcW w:w="297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371A9" w:rsidRPr="002D5605" w:rsidRDefault="007371A9" w:rsidP="007371A9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Михайлов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371A9" w:rsidRPr="002D5605" w:rsidRDefault="007371A9" w:rsidP="007371A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371A9" w:rsidRDefault="007371A9" w:rsidP="007371A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71A9" w:rsidRDefault="007371A9" w:rsidP="007371A9">
            <w:pPr>
              <w:pStyle w:val="9cn"/>
            </w:pPr>
          </w:p>
        </w:tc>
      </w:tr>
      <w:tr w:rsidR="0005329F" w:rsidTr="0005329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b"/>
            </w:pPr>
            <w:r>
              <w:t>ЕГОРОВ НИКИТА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329F" w:rsidRDefault="0005329F" w:rsidP="0005329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RPr="00780F37" w:rsidTr="00780F3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80F37" w:rsidRDefault="003760E1" w:rsidP="007D0B97">
            <w:pPr>
              <w:pStyle w:val="8l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«Б» ДИНАМО ФОРВАРД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Удаления</w:t>
            </w:r>
          </w:p>
        </w:tc>
      </w:tr>
      <w:tr w:rsidR="001B7F3C" w:rsidRPr="00780F37" w:rsidTr="00780F3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80F37" w:rsidRDefault="00881B34" w:rsidP="00780F37">
            <w:pPr>
              <w:pStyle w:val="7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Pr="00780F37" w:rsidRDefault="00881B34" w:rsidP="00780F37">
            <w:pPr>
              <w:pStyle w:val="7c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Оконч.</w:t>
            </w: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Чекунов</w:t>
            </w:r>
            <w:r w:rsidRPr="00780F37">
              <w:rPr>
                <w:spacing w:val="-11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B80AD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B80AD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B80AD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B80AD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 ПР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10"/>
                <w:sz w:val="16"/>
                <w:szCs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Соловьев</w:t>
            </w:r>
            <w:r w:rsidRPr="00780F37">
              <w:rPr>
                <w:spacing w:val="2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10"/>
                <w:sz w:val="16"/>
                <w:szCs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spacing w:before="56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Илясов</w:t>
            </w:r>
            <w:r w:rsidRPr="00780F37">
              <w:rPr>
                <w:spacing w:val="-10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7371A9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10"/>
                <w:sz w:val="16"/>
                <w:szCs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Деменьтьев</w:t>
            </w:r>
            <w:r w:rsidRPr="00780F37">
              <w:rPr>
                <w:spacing w:val="1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12289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12289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12289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12289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122894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Корзунов</w:t>
            </w:r>
            <w:r w:rsidRPr="00780F37">
              <w:rPr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12289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12289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12289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122894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122894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 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Усов</w:t>
            </w:r>
            <w:r w:rsidRPr="00780F37">
              <w:rPr>
                <w:spacing w:val="-8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Кришневский</w:t>
            </w:r>
            <w:r w:rsidRPr="00780F37">
              <w:rPr>
                <w:spacing w:val="3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25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Гранин</w:t>
            </w:r>
            <w:r w:rsidRPr="00780F37">
              <w:rPr>
                <w:spacing w:val="-11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Хаджаев</w:t>
            </w:r>
            <w:r w:rsidRPr="00780F37">
              <w:rPr>
                <w:spacing w:val="-10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Леонтьев</w:t>
            </w:r>
            <w:r w:rsidRPr="00780F37">
              <w:rPr>
                <w:spacing w:val="-11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8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spacing w:before="58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Фогельгезанг</w:t>
            </w:r>
            <w:r w:rsidRPr="00780F37">
              <w:rPr>
                <w:spacing w:val="4"/>
                <w:sz w:val="16"/>
                <w:szCs w:val="20"/>
              </w:rPr>
              <w:t xml:space="preserve"> </w:t>
            </w:r>
            <w:r w:rsidRPr="00780F37">
              <w:rPr>
                <w:spacing w:val="-5"/>
                <w:sz w:val="16"/>
                <w:szCs w:val="20"/>
              </w:rPr>
              <w:t>Тео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Медведев</w:t>
            </w:r>
            <w:r w:rsidRPr="00780F37">
              <w:rPr>
                <w:spacing w:val="1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Иванов</w:t>
            </w:r>
            <w:r w:rsidRPr="00780F37">
              <w:rPr>
                <w:spacing w:val="-13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3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Ромахин</w:t>
            </w:r>
            <w:r w:rsidRPr="00780F37">
              <w:rPr>
                <w:spacing w:val="-13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Алисов</w:t>
            </w:r>
            <w:r w:rsidRPr="00780F37">
              <w:rPr>
                <w:spacing w:val="-9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Ерошевский</w:t>
            </w:r>
            <w:r w:rsidRPr="00780F37">
              <w:rPr>
                <w:spacing w:val="1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ЗЩШ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spacing w:before="51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Новиков</w:t>
            </w:r>
            <w:r w:rsidRPr="00780F37">
              <w:rPr>
                <w:spacing w:val="-1"/>
                <w:sz w:val="16"/>
                <w:szCs w:val="20"/>
              </w:rPr>
              <w:t xml:space="preserve"> </w:t>
            </w:r>
            <w:r w:rsidRPr="00780F37">
              <w:rPr>
                <w:spacing w:val="-4"/>
                <w:sz w:val="16"/>
                <w:szCs w:val="20"/>
              </w:rPr>
              <w:t>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ЗЩШ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pacing w:val="-2"/>
                <w:sz w:val="16"/>
                <w:szCs w:val="20"/>
              </w:rPr>
              <w:t>Мешков</w:t>
            </w:r>
            <w:r w:rsidRPr="00780F37">
              <w:rPr>
                <w:spacing w:val="-3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</w:tcPr>
          <w:p w:rsidR="003760E1" w:rsidRPr="00780F37" w:rsidRDefault="003760E1" w:rsidP="003760E1">
            <w:pPr>
              <w:pStyle w:val="TableParagraph"/>
              <w:ind w:left="25"/>
              <w:rPr>
                <w:sz w:val="16"/>
                <w:szCs w:val="20"/>
              </w:rPr>
            </w:pPr>
            <w:r w:rsidRPr="00780F37">
              <w:rPr>
                <w:spacing w:val="-5"/>
                <w:sz w:val="16"/>
                <w:szCs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760E1" w:rsidRPr="00780F37" w:rsidRDefault="003760E1" w:rsidP="003760E1">
            <w:pPr>
              <w:pStyle w:val="TableParagraph"/>
              <w:ind w:left="91"/>
              <w:jc w:val="left"/>
              <w:rPr>
                <w:sz w:val="16"/>
                <w:szCs w:val="20"/>
              </w:rPr>
            </w:pPr>
            <w:r w:rsidRPr="00780F37">
              <w:rPr>
                <w:sz w:val="16"/>
                <w:szCs w:val="20"/>
              </w:rPr>
              <w:t>Мастеркин</w:t>
            </w:r>
            <w:r w:rsidRPr="00780F37">
              <w:rPr>
                <w:spacing w:val="-10"/>
                <w:sz w:val="16"/>
                <w:szCs w:val="20"/>
              </w:rPr>
              <w:t xml:space="preserve"> </w:t>
            </w:r>
            <w:r w:rsidRPr="00780F37">
              <w:rPr>
                <w:spacing w:val="-2"/>
                <w:sz w:val="16"/>
                <w:szCs w:val="20"/>
              </w:rPr>
              <w:t>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760E1" w:rsidRDefault="003760E1" w:rsidP="003760E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60E1" w:rsidRDefault="003760E1" w:rsidP="003760E1">
            <w:pPr>
              <w:rPr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Default="003760E1" w:rsidP="003760E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Default="003760E1" w:rsidP="003760E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ED0AB2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760E1" w:rsidRDefault="003760E1" w:rsidP="003760E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60E1" w:rsidRDefault="003760E1" w:rsidP="003760E1">
            <w:pPr>
              <w:rPr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760E1" w:rsidRDefault="003760E1" w:rsidP="003760E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760E1" w:rsidRDefault="003760E1" w:rsidP="003760E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60E1" w:rsidRPr="00780F37" w:rsidRDefault="003760E1" w:rsidP="003760E1">
            <w:pPr>
              <w:pStyle w:val="8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60E1" w:rsidRPr="00780F37" w:rsidRDefault="003760E1" w:rsidP="003760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60E1" w:rsidRPr="00780F37" w:rsidTr="00780F3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60E1" w:rsidRPr="00780F37" w:rsidRDefault="003760E1" w:rsidP="003760E1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60E1" w:rsidRPr="00780F37" w:rsidRDefault="003760E1" w:rsidP="003760E1">
            <w:pPr>
              <w:pStyle w:val="8l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КНЯЗЕВ НИКИТА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60E1" w:rsidRPr="00780F37" w:rsidRDefault="003760E1" w:rsidP="003760E1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60E1" w:rsidRPr="00780F37" w:rsidRDefault="003760E1" w:rsidP="003760E1">
            <w:pPr>
              <w:pStyle w:val="8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60E1" w:rsidRPr="00780F37" w:rsidRDefault="003760E1" w:rsidP="003760E1">
            <w:pPr>
              <w:pStyle w:val="7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i/>
                <w:sz w:val="20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60E1" w:rsidRPr="00780F37" w:rsidRDefault="003760E1" w:rsidP="003760E1">
            <w:pPr>
              <w:pStyle w:val="8ln"/>
              <w:rPr>
                <w:rFonts w:ascii="Times New Roman" w:hAnsi="Times New Roman" w:cs="Times New Roman"/>
                <w:sz w:val="20"/>
              </w:rPr>
            </w:pPr>
            <w:r w:rsidRPr="00780F37">
              <w:rPr>
                <w:rFonts w:ascii="Times New Roman" w:hAnsi="Times New Roman" w:cs="Times New Roman"/>
                <w:sz w:val="20"/>
              </w:rP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4852E8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80AD4" w:rsidRDefault="00B80AD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22894" w:rsidRDefault="0012289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00A5C" w:rsidRDefault="00500A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00A5C" w:rsidRDefault="00500A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80AD4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80AD4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80AD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80AD4" w:rsidRDefault="00B80A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0AD4" w:rsidRDefault="00B80A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80AD4" w:rsidRDefault="00B80AD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22894" w:rsidRDefault="0012289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22894" w:rsidRDefault="00500A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00A5C" w:rsidRDefault="00500A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30F0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30F08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730F0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730F0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96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730F0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78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6"/>
        <w:gridCol w:w="2552"/>
        <w:gridCol w:w="1411"/>
        <w:gridCol w:w="2700"/>
        <w:gridCol w:w="644"/>
        <w:gridCol w:w="1050"/>
        <w:gridCol w:w="1163"/>
      </w:tblGrid>
      <w:tr w:rsidR="0039770E" w:rsidTr="0039770E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Pr="004852E8" w:rsidRDefault="0039770E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‌Врач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</w:p>
        </w:tc>
      </w:tr>
      <w:tr w:rsidR="001B7F3C" w:rsidTr="0039770E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39770E" w:rsidTr="005D05FC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9770E" w:rsidRPr="0039770E" w:rsidRDefault="0039770E">
            <w:pPr>
              <w:pStyle w:val="7ln"/>
              <w:rPr>
                <w:i/>
              </w:rPr>
            </w:pPr>
            <w:r w:rsidRPr="0039770E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9770E" w:rsidRPr="0039770E" w:rsidRDefault="0039770E">
            <w:pPr>
              <w:pStyle w:val="8ln"/>
              <w:rPr>
                <w:szCs w:val="16"/>
              </w:rPr>
            </w:pPr>
            <w:r w:rsidRPr="0039770E">
              <w:rPr>
                <w:szCs w:val="16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39770E" w:rsidRDefault="0039770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9770E" w:rsidRDefault="0039770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sectPr w:rsidR="00E11E2D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5329F"/>
    <w:rsid w:val="00115B8C"/>
    <w:rsid w:val="00122894"/>
    <w:rsid w:val="001324F8"/>
    <w:rsid w:val="00141BE4"/>
    <w:rsid w:val="00196703"/>
    <w:rsid w:val="001B7F3C"/>
    <w:rsid w:val="003760E1"/>
    <w:rsid w:val="0039770E"/>
    <w:rsid w:val="003A5633"/>
    <w:rsid w:val="004852E8"/>
    <w:rsid w:val="00500A5C"/>
    <w:rsid w:val="00557280"/>
    <w:rsid w:val="005D05FC"/>
    <w:rsid w:val="00717B35"/>
    <w:rsid w:val="00730F08"/>
    <w:rsid w:val="007371A9"/>
    <w:rsid w:val="00780F37"/>
    <w:rsid w:val="00797AFB"/>
    <w:rsid w:val="007D0B97"/>
    <w:rsid w:val="008109DA"/>
    <w:rsid w:val="00881B34"/>
    <w:rsid w:val="00B44C0E"/>
    <w:rsid w:val="00B7709B"/>
    <w:rsid w:val="00B80AD4"/>
    <w:rsid w:val="00C71042"/>
    <w:rsid w:val="00E11E2D"/>
    <w:rsid w:val="00EA7A3E"/>
    <w:rsid w:val="00ED0AB2"/>
    <w:rsid w:val="00F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0F37"/>
    <w:pPr>
      <w:widowControl w:val="0"/>
      <w:autoSpaceDE w:val="0"/>
      <w:autoSpaceDN w:val="0"/>
      <w:spacing w:before="55"/>
      <w:ind w:left="8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0F37"/>
    <w:pPr>
      <w:widowControl w:val="0"/>
      <w:autoSpaceDE w:val="0"/>
      <w:autoSpaceDN w:val="0"/>
      <w:spacing w:before="55"/>
      <w:ind w:left="8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2025-05-23T11:29:00Z</dcterms:created>
  <dcterms:modified xsi:type="dcterms:W3CDTF">2025-05-23T11:29:00Z</dcterms:modified>
</cp:coreProperties>
</file>