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E11F2" w14:textId="77777777" w:rsidR="00410C59" w:rsidRDefault="00410C59" w:rsidP="001E0221">
      <w:pPr>
        <w:pStyle w:val="ac"/>
      </w:pPr>
    </w:p>
    <w:p w14:paraId="05034B22" w14:textId="77777777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ascii="MS Mincho" w:eastAsia="MS Mincho" w:hAnsi="MS Mincho" w:cs="MS Mincho"/>
          <w:b/>
          <w:bCs/>
          <w:color w:val="000000"/>
          <w:sz w:val="36"/>
          <w:szCs w:val="36"/>
        </w:rPr>
      </w:pPr>
      <w:r w:rsidRPr="00DD4C65">
        <w:rPr>
          <w:rFonts w:cs="Times"/>
          <w:b/>
          <w:bCs/>
          <w:color w:val="000000"/>
          <w:sz w:val="36"/>
          <w:szCs w:val="36"/>
        </w:rPr>
        <w:t>ПОЛОЖЕНИЕ</w:t>
      </w:r>
    </w:p>
    <w:p w14:paraId="6A65FF23" w14:textId="37307DBE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cs="Times"/>
          <w:b/>
          <w:bCs/>
          <w:color w:val="000000"/>
          <w:sz w:val="36"/>
          <w:szCs w:val="36"/>
        </w:rPr>
      </w:pPr>
      <w:r w:rsidRPr="00614A7B">
        <w:rPr>
          <w:rFonts w:cs="Times"/>
          <w:b/>
          <w:bCs/>
          <w:color w:val="000000"/>
          <w:sz w:val="36"/>
          <w:szCs w:val="36"/>
        </w:rPr>
        <w:t xml:space="preserve">О проведении открытого турнира по хоккею с </w:t>
      </w:r>
      <w:proofErr w:type="spellStart"/>
      <w:r w:rsidRPr="00614A7B">
        <w:rPr>
          <w:rFonts w:cs="Times"/>
          <w:b/>
          <w:bCs/>
          <w:color w:val="000000"/>
          <w:sz w:val="36"/>
          <w:szCs w:val="36"/>
        </w:rPr>
        <w:t>шай</w:t>
      </w:r>
      <w:r w:rsidR="00073A78">
        <w:rPr>
          <w:rFonts w:cs="Times"/>
          <w:b/>
          <w:bCs/>
          <w:color w:val="000000"/>
          <w:sz w:val="36"/>
          <w:szCs w:val="36"/>
        </w:rPr>
        <w:t>бои</w:t>
      </w:r>
      <w:proofErr w:type="spellEnd"/>
      <w:r w:rsidR="00073A78">
        <w:rPr>
          <w:rFonts w:cs="Times"/>
          <w:b/>
          <w:bCs/>
          <w:color w:val="000000"/>
          <w:sz w:val="36"/>
          <w:szCs w:val="36"/>
        </w:rPr>
        <w:t>̆ среди детских команд 201</w:t>
      </w:r>
      <w:r w:rsidR="00273A79" w:rsidRPr="00273A79">
        <w:rPr>
          <w:rFonts w:cs="Times"/>
          <w:b/>
          <w:bCs/>
          <w:color w:val="000000"/>
          <w:sz w:val="36"/>
          <w:szCs w:val="36"/>
        </w:rPr>
        <w:t>1</w:t>
      </w:r>
      <w:r w:rsidRPr="00614A7B">
        <w:rPr>
          <w:rFonts w:cs="Times"/>
          <w:b/>
          <w:bCs/>
          <w:color w:val="000000"/>
          <w:sz w:val="36"/>
          <w:szCs w:val="36"/>
        </w:rPr>
        <w:t xml:space="preserve"> г.р. «</w:t>
      </w:r>
      <w:r>
        <w:rPr>
          <w:rFonts w:cs="Times"/>
          <w:b/>
          <w:bCs/>
          <w:color w:val="000000"/>
          <w:sz w:val="36"/>
          <w:szCs w:val="36"/>
        </w:rPr>
        <w:t>ALGA CUP</w:t>
      </w:r>
      <w:r w:rsidRPr="00614A7B">
        <w:rPr>
          <w:rFonts w:cs="Times"/>
          <w:b/>
          <w:bCs/>
          <w:color w:val="000000"/>
          <w:sz w:val="36"/>
          <w:szCs w:val="36"/>
        </w:rPr>
        <w:t>» г. Казань</w:t>
      </w:r>
    </w:p>
    <w:p w14:paraId="65F9CCDC" w14:textId="77777777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jc w:val="center"/>
        <w:rPr>
          <w:rFonts w:cs="Times"/>
          <w:b/>
          <w:bCs/>
          <w:color w:val="000000"/>
          <w:sz w:val="36"/>
          <w:szCs w:val="36"/>
        </w:rPr>
      </w:pPr>
    </w:p>
    <w:p w14:paraId="3B350A62" w14:textId="5FAE1CE6" w:rsidR="00410C59" w:rsidRPr="00DD4C65" w:rsidRDefault="00410C59" w:rsidP="00501F75">
      <w:pPr>
        <w:widowControl w:val="0"/>
        <w:tabs>
          <w:tab w:val="left" w:pos="5606"/>
          <w:tab w:val="left" w:pos="5720"/>
        </w:tabs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1. ЦЕЛИ И ЗАДАЧИ ТУРНИРА </w:t>
      </w:r>
      <w:r>
        <w:rPr>
          <w:rFonts w:cs="Times"/>
          <w:b/>
          <w:bCs/>
          <w:color w:val="000000"/>
          <w:sz w:val="28"/>
          <w:szCs w:val="28"/>
        </w:rPr>
        <w:tab/>
      </w:r>
      <w:r w:rsidR="00501F75">
        <w:rPr>
          <w:rFonts w:cs="Times"/>
          <w:b/>
          <w:bCs/>
          <w:color w:val="000000"/>
          <w:sz w:val="28"/>
          <w:szCs w:val="28"/>
        </w:rPr>
        <w:tab/>
      </w:r>
    </w:p>
    <w:p w14:paraId="7CDC321B" w14:textId="77777777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1.1. </w:t>
      </w:r>
      <w:r w:rsidRPr="00DD4C65">
        <w:rPr>
          <w:rFonts w:cs="Times New Roman"/>
          <w:color w:val="000000"/>
          <w:sz w:val="28"/>
          <w:szCs w:val="28"/>
        </w:rPr>
        <w:t xml:space="preserve">Повышение интереса и развитие детско-юношеского хоккея </w:t>
      </w:r>
    </w:p>
    <w:p w14:paraId="267B3437" w14:textId="6363D105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1.2. </w:t>
      </w:r>
      <w:r w:rsidRPr="00DD4C65">
        <w:rPr>
          <w:rFonts w:cs="Times New Roman"/>
          <w:color w:val="000000"/>
          <w:sz w:val="28"/>
          <w:szCs w:val="28"/>
        </w:rPr>
        <w:t>Выявление перспективных игроков;</w:t>
      </w:r>
    </w:p>
    <w:p w14:paraId="5F8EE5F0" w14:textId="041B117C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1.3. </w:t>
      </w:r>
      <w:r w:rsidRPr="00DD4C65">
        <w:rPr>
          <w:rFonts w:cs="Times New Roman"/>
          <w:color w:val="000000"/>
          <w:sz w:val="28"/>
          <w:szCs w:val="28"/>
        </w:rPr>
        <w:t>Пропаганда здорового образа жизни;</w:t>
      </w:r>
    </w:p>
    <w:p w14:paraId="08181EBA" w14:textId="77777777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1.4. </w:t>
      </w:r>
      <w:r w:rsidRPr="00DD4C65">
        <w:rPr>
          <w:rFonts w:cs="Times New Roman"/>
          <w:color w:val="000000"/>
          <w:sz w:val="28"/>
          <w:szCs w:val="28"/>
        </w:rPr>
        <w:t xml:space="preserve">Обмен воспитательным и тренерским опытом; </w:t>
      </w:r>
    </w:p>
    <w:p w14:paraId="205F86AF" w14:textId="77777777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1.5. </w:t>
      </w:r>
      <w:r w:rsidRPr="00DD4C65">
        <w:rPr>
          <w:rFonts w:cs="Times New Roman"/>
          <w:color w:val="000000"/>
          <w:sz w:val="28"/>
          <w:szCs w:val="28"/>
        </w:rPr>
        <w:t xml:space="preserve">Укрепление творческих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связеи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между тренерским составом. </w:t>
      </w:r>
    </w:p>
    <w:p w14:paraId="0BBEBB7F" w14:textId="77777777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2. РУКОВОДСТВО ПРОВЕДЕНИЕМ ТУРНИРА </w:t>
      </w:r>
    </w:p>
    <w:p w14:paraId="2F2BBB66" w14:textId="74ED94C0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2.1. </w:t>
      </w:r>
      <w:r w:rsidRPr="00DD4C65">
        <w:rPr>
          <w:rFonts w:cs="Times New Roman"/>
          <w:color w:val="000000"/>
          <w:sz w:val="28"/>
          <w:szCs w:val="28"/>
        </w:rPr>
        <w:t xml:space="preserve">Общее руководство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организациеи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и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подготовкои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>̆ Турнира осуществляется Организационным комитетом (далее по тексту – орг. комитет).</w:t>
      </w:r>
    </w:p>
    <w:p w14:paraId="3BC0FDBD" w14:textId="77777777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2.2. </w:t>
      </w:r>
      <w:r w:rsidRPr="00DD4C65">
        <w:rPr>
          <w:rFonts w:cs="Times New Roman"/>
          <w:color w:val="000000"/>
          <w:sz w:val="28"/>
          <w:szCs w:val="28"/>
        </w:rPr>
        <w:t xml:space="preserve">Непосредственное проведение Турнира возлагается на Исполнительную дирекцию и на Главную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судейскую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 коллегию (далее по тексту – ГСК), состав, которых утверждается Председателем орг. комитета. </w:t>
      </w:r>
    </w:p>
    <w:p w14:paraId="75D312A6" w14:textId="2D8BE436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2.3.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Главныи</w:t>
      </w:r>
      <w:proofErr w:type="spellEnd"/>
      <w:r w:rsidRPr="00DD4C65">
        <w:rPr>
          <w:rFonts w:cs="Times New Roman"/>
          <w:color w:val="000000"/>
          <w:sz w:val="28"/>
          <w:szCs w:val="28"/>
        </w:rPr>
        <w:t>̆ судья турнира – Гильманов М.А.</w:t>
      </w:r>
    </w:p>
    <w:p w14:paraId="3D7F6616" w14:textId="77777777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3. МЕСТО И ВРЕМЯ ПРОВЕДЕНИЯ ТУРНИРА </w:t>
      </w:r>
    </w:p>
    <w:p w14:paraId="5B7C3687" w14:textId="77777777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3.1. </w:t>
      </w:r>
      <w:r w:rsidRPr="00DD4C65">
        <w:rPr>
          <w:rFonts w:cs="Times New Roman"/>
          <w:color w:val="000000"/>
          <w:sz w:val="28"/>
          <w:szCs w:val="28"/>
        </w:rPr>
        <w:t>Место и время проведения Турнира ежегодно определяется орг. комитетом.</w:t>
      </w:r>
    </w:p>
    <w:p w14:paraId="4744BF65" w14:textId="77777777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3.2. </w:t>
      </w:r>
      <w:r w:rsidRPr="00DD4C65">
        <w:rPr>
          <w:rFonts w:cs="Times New Roman"/>
          <w:color w:val="000000"/>
          <w:sz w:val="28"/>
          <w:szCs w:val="28"/>
        </w:rPr>
        <w:t>Турнир проводится на территории г. Казань.</w:t>
      </w:r>
    </w:p>
    <w:p w14:paraId="336F642D" w14:textId="369F0BAF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lastRenderedPageBreak/>
        <w:t xml:space="preserve">3.3. </w:t>
      </w:r>
      <w:r w:rsidRPr="00DD4C65">
        <w:rPr>
          <w:rFonts w:cs="Times New Roman"/>
          <w:color w:val="000000"/>
          <w:sz w:val="28"/>
          <w:szCs w:val="28"/>
        </w:rPr>
        <w:t>Время пр</w:t>
      </w:r>
      <w:r w:rsidR="00570F38">
        <w:rPr>
          <w:rFonts w:cs="Times New Roman"/>
          <w:color w:val="000000"/>
          <w:sz w:val="28"/>
          <w:szCs w:val="28"/>
        </w:rPr>
        <w:t xml:space="preserve">оведения турнира – с </w:t>
      </w:r>
      <w:r w:rsidR="002301D5">
        <w:rPr>
          <w:rFonts w:cs="Times New Roman"/>
          <w:color w:val="000000"/>
          <w:sz w:val="28"/>
          <w:szCs w:val="28"/>
        </w:rPr>
        <w:t>1</w:t>
      </w:r>
      <w:r w:rsidR="00273A79" w:rsidRPr="00273A79">
        <w:rPr>
          <w:rFonts w:cs="Times New Roman"/>
          <w:color w:val="000000"/>
          <w:sz w:val="28"/>
          <w:szCs w:val="28"/>
        </w:rPr>
        <w:t>6</w:t>
      </w:r>
      <w:r w:rsidR="00570F38">
        <w:rPr>
          <w:rFonts w:cs="Times New Roman"/>
          <w:color w:val="000000"/>
          <w:sz w:val="28"/>
          <w:szCs w:val="28"/>
        </w:rPr>
        <w:t>.</w:t>
      </w:r>
      <w:r w:rsidR="003A48F3">
        <w:rPr>
          <w:rFonts w:cs="Times New Roman"/>
          <w:color w:val="000000"/>
          <w:sz w:val="28"/>
          <w:szCs w:val="28"/>
        </w:rPr>
        <w:t>0</w:t>
      </w:r>
      <w:r w:rsidR="002301D5">
        <w:rPr>
          <w:rFonts w:cs="Times New Roman"/>
          <w:color w:val="000000"/>
          <w:sz w:val="28"/>
          <w:szCs w:val="28"/>
        </w:rPr>
        <w:t>5</w:t>
      </w:r>
      <w:r w:rsidR="00570F38">
        <w:rPr>
          <w:rFonts w:cs="Times New Roman"/>
          <w:color w:val="000000"/>
          <w:sz w:val="28"/>
          <w:szCs w:val="28"/>
        </w:rPr>
        <w:t>.202</w:t>
      </w:r>
      <w:r w:rsidR="003A48F3">
        <w:rPr>
          <w:rFonts w:cs="Times New Roman"/>
          <w:color w:val="000000"/>
          <w:sz w:val="28"/>
          <w:szCs w:val="28"/>
        </w:rPr>
        <w:t>4</w:t>
      </w:r>
      <w:r w:rsidR="00570F38">
        <w:rPr>
          <w:rFonts w:cs="Times New Roman"/>
          <w:color w:val="000000"/>
          <w:sz w:val="28"/>
          <w:szCs w:val="28"/>
        </w:rPr>
        <w:t xml:space="preserve">г. по </w:t>
      </w:r>
      <w:r w:rsidR="00273A79" w:rsidRPr="00273A79">
        <w:rPr>
          <w:rFonts w:cs="Times New Roman"/>
          <w:color w:val="000000"/>
          <w:sz w:val="28"/>
          <w:szCs w:val="28"/>
        </w:rPr>
        <w:t>20</w:t>
      </w:r>
      <w:r w:rsidR="007E5301">
        <w:rPr>
          <w:rFonts w:cs="Times New Roman"/>
          <w:color w:val="000000"/>
          <w:sz w:val="28"/>
          <w:szCs w:val="28"/>
        </w:rPr>
        <w:t>.</w:t>
      </w:r>
      <w:r w:rsidR="00975FF1">
        <w:rPr>
          <w:rFonts w:cs="Times New Roman"/>
          <w:color w:val="000000"/>
          <w:sz w:val="28"/>
          <w:szCs w:val="28"/>
        </w:rPr>
        <w:t>0</w:t>
      </w:r>
      <w:r w:rsidR="002301D5">
        <w:rPr>
          <w:rFonts w:cs="Times New Roman"/>
          <w:color w:val="000000"/>
          <w:sz w:val="28"/>
          <w:szCs w:val="28"/>
        </w:rPr>
        <w:t>5</w:t>
      </w:r>
      <w:r w:rsidR="007E5301">
        <w:rPr>
          <w:rFonts w:cs="Times New Roman"/>
          <w:color w:val="000000"/>
          <w:sz w:val="28"/>
          <w:szCs w:val="28"/>
        </w:rPr>
        <w:t>.202</w:t>
      </w:r>
      <w:r w:rsidR="003A48F3">
        <w:rPr>
          <w:rFonts w:cs="Times New Roman"/>
          <w:color w:val="000000"/>
          <w:sz w:val="28"/>
          <w:szCs w:val="28"/>
        </w:rPr>
        <w:t>4</w:t>
      </w:r>
      <w:r w:rsidRPr="00DD4C65">
        <w:rPr>
          <w:rFonts w:cs="Times New Roman"/>
          <w:color w:val="000000"/>
          <w:sz w:val="28"/>
          <w:szCs w:val="28"/>
        </w:rPr>
        <w:t xml:space="preserve">г. </w:t>
      </w:r>
    </w:p>
    <w:p w14:paraId="5362EE0F" w14:textId="77777777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3.4. </w:t>
      </w:r>
      <w:r w:rsidRPr="00DD4C65">
        <w:rPr>
          <w:rFonts w:cs="Times New Roman"/>
          <w:color w:val="000000"/>
          <w:sz w:val="28"/>
          <w:szCs w:val="28"/>
        </w:rPr>
        <w:t xml:space="preserve">Календарь утверждается орг. комитетом. </w:t>
      </w:r>
    </w:p>
    <w:p w14:paraId="15539BE1" w14:textId="47E2E0E5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3.5. </w:t>
      </w:r>
      <w:r w:rsidR="00096A01" w:rsidRPr="00096A01">
        <w:rPr>
          <w:rFonts w:cs="Times New Roman"/>
          <w:color w:val="000000"/>
          <w:sz w:val="28"/>
          <w:szCs w:val="28"/>
        </w:rPr>
        <w:t xml:space="preserve">Обязательная </w:t>
      </w:r>
      <w:r w:rsidR="00096A01">
        <w:rPr>
          <w:rFonts w:cs="Times New Roman"/>
          <w:color w:val="000000"/>
          <w:sz w:val="28"/>
          <w:szCs w:val="28"/>
        </w:rPr>
        <w:t>д</w:t>
      </w:r>
      <w:r w:rsidR="00570F38">
        <w:rPr>
          <w:rFonts w:cs="Times New Roman"/>
          <w:color w:val="000000"/>
          <w:sz w:val="28"/>
          <w:szCs w:val="28"/>
        </w:rPr>
        <w:t xml:space="preserve">ата заезда </w:t>
      </w:r>
      <w:r w:rsidR="002301D5">
        <w:rPr>
          <w:rFonts w:cs="Times New Roman"/>
          <w:color w:val="000000"/>
          <w:sz w:val="28"/>
          <w:szCs w:val="28"/>
        </w:rPr>
        <w:t>1</w:t>
      </w:r>
      <w:r w:rsidR="00273A79" w:rsidRPr="00C1271A">
        <w:rPr>
          <w:rFonts w:cs="Times New Roman"/>
          <w:color w:val="000000"/>
          <w:sz w:val="28"/>
          <w:szCs w:val="28"/>
        </w:rPr>
        <w:t>5</w:t>
      </w:r>
      <w:r w:rsidR="007E5301">
        <w:rPr>
          <w:rFonts w:cs="Times New Roman"/>
          <w:color w:val="000000"/>
          <w:sz w:val="28"/>
          <w:szCs w:val="28"/>
        </w:rPr>
        <w:t>.</w:t>
      </w:r>
      <w:r w:rsidR="00975FF1">
        <w:rPr>
          <w:rFonts w:cs="Times New Roman"/>
          <w:color w:val="000000"/>
          <w:sz w:val="28"/>
          <w:szCs w:val="28"/>
        </w:rPr>
        <w:t>0</w:t>
      </w:r>
      <w:r w:rsidR="002301D5">
        <w:rPr>
          <w:rFonts w:cs="Times New Roman"/>
          <w:color w:val="000000"/>
          <w:sz w:val="28"/>
          <w:szCs w:val="28"/>
        </w:rPr>
        <w:t>5</w:t>
      </w:r>
      <w:r w:rsidR="007E5301">
        <w:rPr>
          <w:rFonts w:cs="Times New Roman"/>
          <w:color w:val="000000"/>
          <w:sz w:val="28"/>
          <w:szCs w:val="28"/>
        </w:rPr>
        <w:t>.202</w:t>
      </w:r>
      <w:r w:rsidR="003A48F3">
        <w:rPr>
          <w:rFonts w:cs="Times New Roman"/>
          <w:color w:val="000000"/>
          <w:sz w:val="28"/>
          <w:szCs w:val="28"/>
        </w:rPr>
        <w:t>4</w:t>
      </w:r>
      <w:r w:rsidRPr="00DD4C65">
        <w:rPr>
          <w:rFonts w:cs="Times New Roman"/>
          <w:color w:val="000000"/>
          <w:sz w:val="28"/>
          <w:szCs w:val="28"/>
        </w:rPr>
        <w:t xml:space="preserve">г. </w:t>
      </w:r>
    </w:p>
    <w:p w14:paraId="438FC5D4" w14:textId="77777777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4. УЧАСТНИКИ ТУРНИРА </w:t>
      </w:r>
    </w:p>
    <w:p w14:paraId="7DA52D9A" w14:textId="77777777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4.1. </w:t>
      </w:r>
      <w:r w:rsidRPr="00DD4C65">
        <w:rPr>
          <w:rFonts w:cs="Times New Roman"/>
          <w:color w:val="000000"/>
          <w:sz w:val="28"/>
          <w:szCs w:val="28"/>
        </w:rPr>
        <w:t xml:space="preserve">К участию допускаются команды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хоккейных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 школ клубов, получившие официальное приглашение от орг. комитета Турнира. В случае вхождения в структуру клуба нескольких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хоккейных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 школ допускается формирование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сборнои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команды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хоккейных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 школ клуба. </w:t>
      </w:r>
    </w:p>
    <w:p w14:paraId="44D37A1C" w14:textId="159F4A00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4.2. </w:t>
      </w:r>
      <w:r w:rsidRPr="00DD4C65">
        <w:rPr>
          <w:rFonts w:cs="Times New Roman"/>
          <w:color w:val="000000"/>
          <w:sz w:val="28"/>
          <w:szCs w:val="28"/>
        </w:rPr>
        <w:t>Приглашения принять участие в Турнире могут быть направлены командам, не входящим в состав федерации хоккея.</w:t>
      </w:r>
    </w:p>
    <w:p w14:paraId="0000661B" w14:textId="195B7784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4.3. </w:t>
      </w:r>
      <w:r w:rsidRPr="00DD4C65">
        <w:rPr>
          <w:rFonts w:cs="Times New Roman"/>
          <w:color w:val="000000"/>
          <w:sz w:val="28"/>
          <w:szCs w:val="28"/>
        </w:rPr>
        <w:t>Девочки к участию в Турнире допускаются,</w:t>
      </w:r>
    </w:p>
    <w:p w14:paraId="2A59DCCC" w14:textId="0D7BD36A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4.4. </w:t>
      </w:r>
      <w:r w:rsidRPr="00DD4C65">
        <w:rPr>
          <w:rFonts w:cs="Times New Roman"/>
          <w:color w:val="000000"/>
          <w:sz w:val="28"/>
          <w:szCs w:val="28"/>
        </w:rPr>
        <w:t xml:space="preserve">К участию в соревнованиях </w:t>
      </w:r>
      <w:r w:rsidR="00073A78">
        <w:rPr>
          <w:rFonts w:cs="Times New Roman"/>
          <w:color w:val="000000"/>
          <w:sz w:val="28"/>
          <w:szCs w:val="28"/>
        </w:rPr>
        <w:t xml:space="preserve">допускаются команды </w:t>
      </w:r>
      <w:proofErr w:type="spellStart"/>
      <w:r w:rsidR="00073A78">
        <w:rPr>
          <w:rFonts w:cs="Times New Roman"/>
          <w:color w:val="000000"/>
          <w:sz w:val="28"/>
          <w:szCs w:val="28"/>
        </w:rPr>
        <w:t>юношеи</w:t>
      </w:r>
      <w:proofErr w:type="spellEnd"/>
      <w:r w:rsidR="00073A78">
        <w:rPr>
          <w:rFonts w:cs="Times New Roman"/>
          <w:color w:val="000000"/>
          <w:sz w:val="28"/>
          <w:szCs w:val="28"/>
        </w:rPr>
        <w:t>̆ 201</w:t>
      </w:r>
      <w:r w:rsidR="00273A79" w:rsidRPr="00273A79">
        <w:rPr>
          <w:rFonts w:cs="Times New Roman"/>
          <w:color w:val="000000"/>
          <w:sz w:val="28"/>
          <w:szCs w:val="28"/>
        </w:rPr>
        <w:t>1</w:t>
      </w:r>
      <w:r w:rsidR="00964722">
        <w:rPr>
          <w:rFonts w:cs="Times New Roman"/>
          <w:color w:val="000000"/>
          <w:sz w:val="28"/>
          <w:szCs w:val="28"/>
        </w:rPr>
        <w:t xml:space="preserve"> </w:t>
      </w:r>
      <w:r w:rsidRPr="00DD4C65">
        <w:rPr>
          <w:rFonts w:cs="Times New Roman"/>
          <w:color w:val="000000"/>
          <w:sz w:val="28"/>
          <w:szCs w:val="28"/>
        </w:rPr>
        <w:t>г.р. и младше</w:t>
      </w:r>
      <w:r>
        <w:rPr>
          <w:rFonts w:cs="Times New Roman"/>
          <w:color w:val="000000"/>
          <w:sz w:val="28"/>
          <w:szCs w:val="28"/>
        </w:rPr>
        <w:t>,</w:t>
      </w:r>
      <w:r w:rsidRPr="00DD4C65">
        <w:rPr>
          <w:rFonts w:cs="Times New Roman"/>
          <w:color w:val="000000"/>
          <w:sz w:val="28"/>
          <w:szCs w:val="28"/>
        </w:rPr>
        <w:t xml:space="preserve"> подтвердившие участие в турнире. </w:t>
      </w:r>
    </w:p>
    <w:p w14:paraId="5478406C" w14:textId="0C883522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4.5. </w:t>
      </w:r>
      <w:r w:rsidR="00027784">
        <w:rPr>
          <w:rFonts w:cs="Times New Roman"/>
          <w:color w:val="000000"/>
          <w:sz w:val="28"/>
          <w:szCs w:val="28"/>
        </w:rPr>
        <w:t xml:space="preserve">Максимальное число команд - </w:t>
      </w:r>
      <w:r w:rsidR="00CE5587">
        <w:rPr>
          <w:rFonts w:cs="Times New Roman"/>
          <w:color w:val="000000"/>
          <w:sz w:val="28"/>
          <w:szCs w:val="28"/>
        </w:rPr>
        <w:t>8</w:t>
      </w:r>
      <w:r w:rsidRPr="00DD4C65">
        <w:rPr>
          <w:rFonts w:cs="Times New Roman"/>
          <w:color w:val="000000"/>
          <w:sz w:val="28"/>
          <w:szCs w:val="28"/>
        </w:rPr>
        <w:t>.</w:t>
      </w:r>
    </w:p>
    <w:p w14:paraId="244C4D59" w14:textId="77777777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5. ПРОГРАММА ТУРНИРА </w:t>
      </w:r>
    </w:p>
    <w:p w14:paraId="1E400834" w14:textId="62B75547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5.1. </w:t>
      </w:r>
      <w:r w:rsidRPr="00DD4C65">
        <w:rPr>
          <w:rFonts w:cs="Times New Roman"/>
          <w:color w:val="000000"/>
          <w:sz w:val="28"/>
          <w:szCs w:val="28"/>
        </w:rPr>
        <w:t>Участие команд в официальных церемониях открытия, награждения и закрытия является обязательным.</w:t>
      </w:r>
    </w:p>
    <w:p w14:paraId="19878790" w14:textId="77777777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5.2. </w:t>
      </w:r>
      <w:r w:rsidRPr="00DD4C65">
        <w:rPr>
          <w:rFonts w:cs="Times New Roman"/>
          <w:color w:val="000000"/>
          <w:sz w:val="28"/>
          <w:szCs w:val="28"/>
        </w:rPr>
        <w:t xml:space="preserve">В ходе Турнира обязательно проводится фотосъемка игр, фотографирование всех команд-участниц в полном составе с тренерами. </w:t>
      </w:r>
    </w:p>
    <w:p w14:paraId="1B25F64C" w14:textId="6B5B33FC" w:rsidR="009622C3" w:rsidRPr="001F18F6" w:rsidRDefault="00410C59" w:rsidP="009622C3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5.3. </w:t>
      </w:r>
      <w:r w:rsidRPr="00DD4C65">
        <w:rPr>
          <w:rFonts w:cs="Times New Roman"/>
          <w:color w:val="000000"/>
          <w:sz w:val="28"/>
          <w:szCs w:val="28"/>
        </w:rPr>
        <w:t>В ходе турнира обязательно проводится прямые трансляции с каждого матча.</w:t>
      </w:r>
    </w:p>
    <w:p w14:paraId="66CC538F" w14:textId="63D7D16B" w:rsidR="00A05559" w:rsidRDefault="00410C59" w:rsidP="001B7CDC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6. УСЛОВИЯ ПРОВЕДЕНИЯ И ПОРЯДОК ОПРЕДЕЛЕНИЯ ПОБЕДИТЕЛЕЙ ТУРНИРА </w:t>
      </w:r>
    </w:p>
    <w:p w14:paraId="6989E6C9" w14:textId="77777777" w:rsidR="001B7CDC" w:rsidRPr="001B7CDC" w:rsidRDefault="001B7CDC" w:rsidP="001B7CDC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</w:p>
    <w:p w14:paraId="67A28FB5" w14:textId="7DD5EDF5" w:rsidR="009622C3" w:rsidRPr="00273A79" w:rsidRDefault="009622C3" w:rsidP="00CE5587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lastRenderedPageBreak/>
        <w:t>6.1.</w:t>
      </w:r>
      <w:r w:rsidR="00273A79" w:rsidRPr="00DD4C65">
        <w:rPr>
          <w:rFonts w:cs="Times"/>
          <w:b/>
          <w:bCs/>
          <w:color w:val="000000"/>
          <w:sz w:val="28"/>
          <w:szCs w:val="28"/>
        </w:rPr>
        <w:t xml:space="preserve"> </w:t>
      </w:r>
      <w:r w:rsidR="00CE5587">
        <w:rPr>
          <w:rFonts w:cs="Times New Roman"/>
          <w:color w:val="000000"/>
          <w:sz w:val="28"/>
          <w:szCs w:val="28"/>
        </w:rPr>
        <w:t>8 команд будут разделены на 2 группы по 4 команды. Каждая команда встречается со всеми соперниками в своей группе.</w:t>
      </w:r>
      <w:r w:rsidR="00CE5587" w:rsidRPr="00F700EB">
        <w:rPr>
          <w:rFonts w:cs="Times New Roman"/>
          <w:color w:val="000000"/>
          <w:sz w:val="28"/>
          <w:szCs w:val="28"/>
        </w:rPr>
        <w:t xml:space="preserve"> </w:t>
      </w:r>
      <w:r w:rsidR="00CE5587">
        <w:rPr>
          <w:rFonts w:cs="Times New Roman"/>
          <w:color w:val="000000"/>
          <w:sz w:val="28"/>
          <w:szCs w:val="28"/>
        </w:rPr>
        <w:t>По итогам трех туров группового этапа формируются места с 1 по 4. После этого формируются две новые группы, куда команды выходят с золотыми очками: в первой группе играют команды, занявшие 1 и 2 места в своих группах, во второй группе играют команды, занявшие 3 и 4 места в своих группах. В новых группах команды встречаются со всеми соперниками по группе, кроме той команды, с которой играли на первом групповом этапе. По итогам второго группового этапа будет сформирована общая таблица по местам с 1 по 8.</w:t>
      </w:r>
    </w:p>
    <w:p w14:paraId="1A547544" w14:textId="0AEBC836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>6.1.</w:t>
      </w:r>
      <w:r w:rsidR="009622C3">
        <w:rPr>
          <w:rFonts w:cs="Times"/>
          <w:b/>
          <w:bCs/>
          <w:color w:val="000000"/>
          <w:sz w:val="28"/>
          <w:szCs w:val="28"/>
        </w:rPr>
        <w:t>1.</w:t>
      </w:r>
      <w:r w:rsidRPr="00DD4C65">
        <w:rPr>
          <w:rFonts w:cs="Times"/>
          <w:b/>
          <w:bCs/>
          <w:color w:val="000000"/>
          <w:sz w:val="28"/>
          <w:szCs w:val="28"/>
        </w:rPr>
        <w:t xml:space="preserve"> </w:t>
      </w:r>
      <w:r w:rsidRPr="00DD4C65">
        <w:rPr>
          <w:rFonts w:cs="Times New Roman"/>
          <w:color w:val="000000"/>
          <w:sz w:val="28"/>
          <w:szCs w:val="28"/>
        </w:rPr>
        <w:t>Т</w:t>
      </w:r>
      <w:r w:rsidR="00344112">
        <w:rPr>
          <w:rFonts w:cs="Times New Roman"/>
          <w:color w:val="000000"/>
          <w:sz w:val="28"/>
          <w:szCs w:val="28"/>
        </w:rPr>
        <w:t>урнир проводится по действующим</w:t>
      </w:r>
      <w:r w:rsidRPr="00DD4C65">
        <w:rPr>
          <w:rFonts w:cs="Times New Roman"/>
          <w:color w:val="000000"/>
          <w:sz w:val="28"/>
          <w:szCs w:val="28"/>
        </w:rPr>
        <w:t xml:space="preserve"> правилам </w:t>
      </w:r>
      <w:r w:rsidR="00344112">
        <w:rPr>
          <w:rFonts w:cs="Times New Roman"/>
          <w:color w:val="000000"/>
          <w:sz w:val="28"/>
          <w:szCs w:val="28"/>
        </w:rPr>
        <w:t>ЕКП</w:t>
      </w:r>
      <w:r w:rsidRPr="00DD4C65">
        <w:rPr>
          <w:rFonts w:cs="Times New Roman"/>
          <w:color w:val="000000"/>
          <w:sz w:val="28"/>
          <w:szCs w:val="28"/>
        </w:rPr>
        <w:t xml:space="preserve">, силовые приемы в игре </w:t>
      </w:r>
      <w:r w:rsidR="00273A79">
        <w:rPr>
          <w:rFonts w:cs="Times New Roman"/>
          <w:color w:val="000000"/>
          <w:sz w:val="28"/>
          <w:szCs w:val="28"/>
        </w:rPr>
        <w:t>запрещены</w:t>
      </w:r>
      <w:r w:rsidR="00A05559">
        <w:rPr>
          <w:rFonts w:cs="Times New Roman"/>
          <w:color w:val="000000"/>
          <w:sz w:val="28"/>
          <w:szCs w:val="28"/>
        </w:rPr>
        <w:t>.</w:t>
      </w:r>
    </w:p>
    <w:p w14:paraId="352363E8" w14:textId="4BB33F7B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>6.1.</w:t>
      </w:r>
      <w:r w:rsidR="009622C3">
        <w:rPr>
          <w:rFonts w:cs="Times"/>
          <w:b/>
          <w:bCs/>
          <w:color w:val="000000"/>
          <w:sz w:val="28"/>
          <w:szCs w:val="28"/>
        </w:rPr>
        <w:t>2</w:t>
      </w:r>
      <w:r w:rsidR="00097153">
        <w:rPr>
          <w:rFonts w:cs="Times"/>
          <w:b/>
          <w:bCs/>
          <w:color w:val="000000"/>
          <w:sz w:val="28"/>
          <w:szCs w:val="28"/>
        </w:rPr>
        <w:t>.</w:t>
      </w:r>
      <w:r w:rsidRPr="00DD4C65">
        <w:rPr>
          <w:rFonts w:cs="Times"/>
          <w:b/>
          <w:bCs/>
          <w:color w:val="000000"/>
          <w:sz w:val="28"/>
          <w:szCs w:val="28"/>
        </w:rPr>
        <w:t xml:space="preserve"> </w:t>
      </w:r>
      <w:r w:rsidRPr="00DD4C65">
        <w:rPr>
          <w:rFonts w:cs="Times New Roman"/>
          <w:color w:val="000000"/>
          <w:sz w:val="28"/>
          <w:szCs w:val="28"/>
        </w:rPr>
        <w:t xml:space="preserve">Команды играют 3 периода по </w:t>
      </w:r>
      <w:r w:rsidR="00034443">
        <w:rPr>
          <w:rFonts w:cs="Times New Roman"/>
          <w:color w:val="000000"/>
          <w:sz w:val="28"/>
          <w:szCs w:val="28"/>
        </w:rPr>
        <w:t>20</w:t>
      </w:r>
      <w:r w:rsidRPr="00DD4C65">
        <w:rPr>
          <w:rFonts w:cs="Times New Roman"/>
          <w:color w:val="000000"/>
          <w:sz w:val="28"/>
          <w:szCs w:val="28"/>
        </w:rPr>
        <w:t xml:space="preserve"> м</w:t>
      </w:r>
      <w:r w:rsidR="005578A2">
        <w:rPr>
          <w:rFonts w:cs="Times New Roman"/>
          <w:color w:val="000000"/>
          <w:sz w:val="28"/>
          <w:szCs w:val="28"/>
        </w:rPr>
        <w:t>инут</w:t>
      </w:r>
      <w:r w:rsidR="003E78C1">
        <w:rPr>
          <w:rFonts w:cs="Times New Roman"/>
          <w:color w:val="000000"/>
          <w:sz w:val="28"/>
          <w:szCs w:val="28"/>
        </w:rPr>
        <w:t xml:space="preserve"> </w:t>
      </w:r>
      <w:r w:rsidR="005578A2">
        <w:rPr>
          <w:rFonts w:cs="Times New Roman"/>
          <w:color w:val="000000"/>
          <w:sz w:val="28"/>
          <w:szCs w:val="28"/>
        </w:rPr>
        <w:t xml:space="preserve">чистого времени, перерыв </w:t>
      </w:r>
      <w:r w:rsidR="003D0CF5">
        <w:rPr>
          <w:rFonts w:cs="Times New Roman"/>
          <w:color w:val="000000"/>
          <w:sz w:val="28"/>
          <w:szCs w:val="28"/>
        </w:rPr>
        <w:t>15</w:t>
      </w:r>
      <w:r w:rsidRPr="00DD4C65">
        <w:rPr>
          <w:rFonts w:cs="Times New Roman"/>
          <w:color w:val="000000"/>
          <w:sz w:val="28"/>
          <w:szCs w:val="28"/>
        </w:rPr>
        <w:t xml:space="preserve"> минут</w:t>
      </w:r>
      <w:r w:rsidR="00495787">
        <w:rPr>
          <w:rFonts w:cs="Times New Roman"/>
          <w:color w:val="000000"/>
          <w:sz w:val="28"/>
          <w:szCs w:val="28"/>
        </w:rPr>
        <w:t xml:space="preserve"> (после 1-го периода)</w:t>
      </w:r>
      <w:r w:rsidRPr="00DD4C65">
        <w:rPr>
          <w:rFonts w:cs="Times New Roman"/>
          <w:color w:val="000000"/>
          <w:sz w:val="28"/>
          <w:szCs w:val="28"/>
        </w:rPr>
        <w:t xml:space="preserve">, удаление </w:t>
      </w:r>
      <w:r w:rsidR="008F25F5">
        <w:rPr>
          <w:rFonts w:cs="Times New Roman"/>
          <w:color w:val="000000"/>
          <w:sz w:val="28"/>
          <w:szCs w:val="28"/>
        </w:rPr>
        <w:t>2</w:t>
      </w:r>
      <w:r w:rsidRPr="00DD4C65">
        <w:rPr>
          <w:rFonts w:cs="Times New Roman"/>
          <w:color w:val="000000"/>
          <w:sz w:val="28"/>
          <w:szCs w:val="28"/>
        </w:rPr>
        <w:t xml:space="preserve"> минут</w:t>
      </w:r>
      <w:r w:rsidR="008F25F5">
        <w:rPr>
          <w:rFonts w:cs="Times New Roman"/>
          <w:color w:val="000000"/>
          <w:sz w:val="28"/>
          <w:szCs w:val="28"/>
        </w:rPr>
        <w:t>ы</w:t>
      </w:r>
      <w:r w:rsidRPr="00DD4C65">
        <w:rPr>
          <w:rFonts w:cs="Times New Roman"/>
          <w:color w:val="000000"/>
          <w:sz w:val="28"/>
          <w:szCs w:val="28"/>
        </w:rPr>
        <w:t xml:space="preserve">. </w:t>
      </w:r>
    </w:p>
    <w:p w14:paraId="29BC8995" w14:textId="0287EC46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6.2. </w:t>
      </w:r>
      <w:r w:rsidRPr="00DD4C65">
        <w:rPr>
          <w:rFonts w:cs="Times New Roman"/>
          <w:color w:val="000000"/>
          <w:sz w:val="28"/>
          <w:szCs w:val="28"/>
        </w:rPr>
        <w:t>К играм не допускаются игроки без защитных масок и защиты шеи стандартного образца.</w:t>
      </w:r>
    </w:p>
    <w:p w14:paraId="40F6EBDA" w14:textId="26ED0CF8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6.3. </w:t>
      </w:r>
      <w:r w:rsidRPr="00DD4C65">
        <w:rPr>
          <w:rFonts w:cs="Times New Roman"/>
          <w:color w:val="000000"/>
          <w:sz w:val="28"/>
          <w:szCs w:val="28"/>
        </w:rPr>
        <w:t>Детские команды, принимающие участие в турнире, должны выступать в форме клубов, которые они представляют.</w:t>
      </w:r>
    </w:p>
    <w:p w14:paraId="5BC2D20D" w14:textId="6B9E21B7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6.4. </w:t>
      </w:r>
      <w:r w:rsidRPr="00DD4C65">
        <w:rPr>
          <w:rFonts w:cs="Times New Roman"/>
          <w:color w:val="000000"/>
          <w:sz w:val="28"/>
          <w:szCs w:val="28"/>
        </w:rPr>
        <w:t xml:space="preserve">Каждую игру обслуживает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судейская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 бригада, назначаемая главным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судьеи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Турнира. </w:t>
      </w:r>
    </w:p>
    <w:p w14:paraId="5C011DFA" w14:textId="32C02156" w:rsidR="00410C59" w:rsidRDefault="00D5299F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6.5</w:t>
      </w:r>
      <w:r w:rsidR="00410C59" w:rsidRPr="00DD4C65">
        <w:rPr>
          <w:rFonts w:cs="Times"/>
          <w:b/>
          <w:bCs/>
          <w:color w:val="000000"/>
          <w:sz w:val="28"/>
          <w:szCs w:val="28"/>
        </w:rPr>
        <w:t xml:space="preserve">. </w:t>
      </w:r>
      <w:r w:rsidR="00410C59" w:rsidRPr="00DD4C65">
        <w:rPr>
          <w:rFonts w:cs="Times New Roman"/>
          <w:color w:val="000000"/>
          <w:sz w:val="28"/>
          <w:szCs w:val="28"/>
        </w:rPr>
        <w:t>Для проведения Турнира орг. комитет обеспечивает подготовку специальных призов для игроков, команд-участниц Турнира.</w:t>
      </w:r>
    </w:p>
    <w:p w14:paraId="31E7F72F" w14:textId="4EBB54CD" w:rsidR="00410C59" w:rsidRPr="00DD4C65" w:rsidRDefault="00D5299F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6.6</w:t>
      </w:r>
      <w:r w:rsidR="00410C59" w:rsidRPr="00DD4C65">
        <w:rPr>
          <w:rFonts w:cs="Times"/>
          <w:b/>
          <w:bCs/>
          <w:color w:val="000000"/>
          <w:sz w:val="28"/>
          <w:szCs w:val="28"/>
        </w:rPr>
        <w:t xml:space="preserve">. </w:t>
      </w:r>
      <w:r w:rsidR="00410C59" w:rsidRPr="00DD4C65">
        <w:rPr>
          <w:rFonts w:cs="Times New Roman"/>
          <w:color w:val="000000"/>
          <w:sz w:val="28"/>
          <w:szCs w:val="28"/>
        </w:rPr>
        <w:t xml:space="preserve">Каждая команда, участвующая в соревнованиях, должна иметь официального представителя. </w:t>
      </w:r>
    </w:p>
    <w:p w14:paraId="2B02871D" w14:textId="4BC17E15" w:rsidR="00410C59" w:rsidRDefault="00D5299F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6.7</w:t>
      </w:r>
      <w:r w:rsidR="00410C59" w:rsidRPr="00DD4C65">
        <w:rPr>
          <w:rFonts w:cs="Times"/>
          <w:b/>
          <w:bCs/>
          <w:color w:val="000000"/>
          <w:sz w:val="28"/>
          <w:szCs w:val="28"/>
        </w:rPr>
        <w:t xml:space="preserve">. </w:t>
      </w:r>
      <w:r w:rsidR="00410C59" w:rsidRPr="00DD4C65">
        <w:rPr>
          <w:rFonts w:cs="Times New Roman"/>
          <w:color w:val="000000"/>
          <w:sz w:val="28"/>
          <w:szCs w:val="28"/>
        </w:rPr>
        <w:t xml:space="preserve">Ответственность за соблюдение </w:t>
      </w:r>
      <w:proofErr w:type="spellStart"/>
      <w:r w:rsidR="00410C59" w:rsidRPr="00DD4C65">
        <w:rPr>
          <w:rFonts w:cs="Times New Roman"/>
          <w:color w:val="000000"/>
          <w:sz w:val="28"/>
          <w:szCs w:val="28"/>
        </w:rPr>
        <w:t>игровои</w:t>
      </w:r>
      <w:proofErr w:type="spellEnd"/>
      <w:r w:rsidR="00410C59" w:rsidRPr="00DD4C65">
        <w:rPr>
          <w:rFonts w:cs="Times New Roman"/>
          <w:color w:val="000000"/>
          <w:sz w:val="28"/>
          <w:szCs w:val="28"/>
        </w:rPr>
        <w:t>̆ дисциплины несут судьи и тренеры команд.</w:t>
      </w:r>
    </w:p>
    <w:p w14:paraId="0F5623F2" w14:textId="3C6E1A60" w:rsidR="00AE7F81" w:rsidRDefault="00D5299F" w:rsidP="00AE7F81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6.8</w:t>
      </w:r>
      <w:r w:rsidR="00410C59" w:rsidRPr="00DD4C65">
        <w:rPr>
          <w:rFonts w:cs="Times"/>
          <w:b/>
          <w:bCs/>
          <w:color w:val="000000"/>
          <w:sz w:val="28"/>
          <w:szCs w:val="28"/>
        </w:rPr>
        <w:t xml:space="preserve">. </w:t>
      </w:r>
      <w:r w:rsidR="00410C59" w:rsidRPr="00DD4C65">
        <w:rPr>
          <w:rFonts w:cs="Times New Roman"/>
          <w:color w:val="000000"/>
          <w:sz w:val="28"/>
          <w:szCs w:val="28"/>
        </w:rPr>
        <w:t xml:space="preserve">Определение победителя игры осуществляется по системе: победа - 3 очка, </w:t>
      </w:r>
      <w:r w:rsidR="00410C59" w:rsidRPr="00DD4C65">
        <w:rPr>
          <w:rFonts w:cs="Times New Roman"/>
          <w:color w:val="000000"/>
          <w:sz w:val="28"/>
          <w:szCs w:val="28"/>
        </w:rPr>
        <w:lastRenderedPageBreak/>
        <w:t xml:space="preserve">поражение – 0 очков, в случае </w:t>
      </w:r>
      <w:proofErr w:type="spellStart"/>
      <w:r w:rsidR="00410C59" w:rsidRPr="00DD4C65">
        <w:rPr>
          <w:rFonts w:cs="Times New Roman"/>
          <w:color w:val="000000"/>
          <w:sz w:val="28"/>
          <w:szCs w:val="28"/>
        </w:rPr>
        <w:t>ничейного</w:t>
      </w:r>
      <w:proofErr w:type="spellEnd"/>
      <w:r w:rsidR="00410C59" w:rsidRPr="00DD4C65">
        <w:rPr>
          <w:rFonts w:cs="Times New Roman"/>
          <w:color w:val="000000"/>
          <w:sz w:val="28"/>
          <w:szCs w:val="28"/>
        </w:rPr>
        <w:t xml:space="preserve"> результата назначается серия штрафных бросков (по 3 с </w:t>
      </w:r>
      <w:proofErr w:type="spellStart"/>
      <w:r w:rsidR="00410C59" w:rsidRPr="00DD4C65">
        <w:rPr>
          <w:rFonts w:cs="Times New Roman"/>
          <w:color w:val="000000"/>
          <w:sz w:val="28"/>
          <w:szCs w:val="28"/>
        </w:rPr>
        <w:t>каждои</w:t>
      </w:r>
      <w:proofErr w:type="spellEnd"/>
      <w:r w:rsidR="00410C59" w:rsidRPr="00DD4C65">
        <w:rPr>
          <w:rFonts w:cs="Times New Roman"/>
          <w:color w:val="000000"/>
          <w:sz w:val="28"/>
          <w:szCs w:val="28"/>
        </w:rPr>
        <w:t xml:space="preserve">̆ команды) и далее до победного. Победа по буллитам – 2 очка, поражение по буллитам – 1 очко. </w:t>
      </w:r>
    </w:p>
    <w:p w14:paraId="4515C809" w14:textId="3DA4204E" w:rsidR="00CE25BC" w:rsidRPr="000109AF" w:rsidRDefault="00D504F5" w:rsidP="00CE25BC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A26E11">
        <w:rPr>
          <w:rFonts w:cs="Times"/>
          <w:b/>
          <w:bCs/>
          <w:color w:val="000000"/>
          <w:sz w:val="28"/>
          <w:szCs w:val="28"/>
        </w:rPr>
        <w:t>6.9</w:t>
      </w:r>
      <w:r w:rsidR="00097153">
        <w:rPr>
          <w:rFonts w:cs="Times"/>
          <w:b/>
          <w:bCs/>
          <w:color w:val="000000"/>
          <w:sz w:val="28"/>
          <w:szCs w:val="28"/>
        </w:rPr>
        <w:t>.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CE25BC" w:rsidRPr="000109AF">
        <w:rPr>
          <w:rFonts w:cs="Times New Roman"/>
          <w:color w:val="000000"/>
          <w:sz w:val="28"/>
          <w:szCs w:val="28"/>
        </w:rPr>
        <w:t xml:space="preserve">В том случае, если по ходу Матча возникает спорный момент, связанный с взятием ворот, и осуществляется видеосъемка Матча организаторами Алга Кап, Главный судья Матча самостоятельно принимает решение о необходимости и возможности просмотра такой видеозаписи для принятия решения о фиксации взятия ворот. </w:t>
      </w:r>
    </w:p>
    <w:p w14:paraId="6FA7E140" w14:textId="0AA31EC1" w:rsidR="00CE25BC" w:rsidRPr="000109AF" w:rsidRDefault="00CE25BC" w:rsidP="00CE25BC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0109AF">
        <w:rPr>
          <w:rFonts w:cs="Times"/>
          <w:b/>
          <w:bCs/>
          <w:color w:val="000000"/>
          <w:sz w:val="28"/>
          <w:szCs w:val="28"/>
        </w:rPr>
        <w:t>6.10</w:t>
      </w:r>
      <w:r w:rsidR="00097153">
        <w:rPr>
          <w:rFonts w:cs="Times"/>
          <w:b/>
          <w:bCs/>
          <w:color w:val="000000"/>
          <w:sz w:val="28"/>
          <w:szCs w:val="28"/>
        </w:rPr>
        <w:t>.</w:t>
      </w:r>
      <w:r w:rsidRPr="000109AF">
        <w:rPr>
          <w:rFonts w:cs="Times New Roman"/>
          <w:color w:val="000000"/>
          <w:sz w:val="28"/>
          <w:szCs w:val="28"/>
        </w:rPr>
        <w:t xml:space="preserve"> Команда может использовать запрос Тренера на предмет установления положения «вне игры», на предмет установления блокировки вратаря, на предмет пропущенной остановки игры (Шайба покидает пределы игровой площадки непосредственно перед взятием ворот; шайба попадает в табло или иной объект над игровой площадкой непосредственно перед взятием ворот; • Игрок умышленно направляет шайбу партнеру рукой в нейтральной зоне или в зоне атаки непосредственно перед взятием ворот команды-соперника; • Игрок нарушает правило игры по шайбе высоко поднятой клюшкой непосредственно перед взятием ворот команды соперника; • Взятие ворот происходит командой, играющей с нарушением численного состава), приведшей ко взятию ворот с момента остановки игры в связи со взятием ворот и до возобновления Матча (вбрасывания шайбы). Количество запросов Тренера в Матче не ограничено. В случае, если запрос Тренера не привел к изменению решения Судей на льду, то команда, являющаяся инициатором запроса Тренера, наказывается Малым скамеечным штрафом за задержку Матча. При этом штраф будет отбывать любой полевой Игрок, назначенный Тренером оштрафованной команды. В случае второго и каждого последующего запроса Тренера, не приведшего к изменению решения Судей на льду, команда, инициирующая запрос, наказывается двойным малым штрафом за задержку Матча. Игрокам и вратарям обеих команд, за исключением оштрафованных игроков, разрешается подъехать к скамейкам запасных игроков во время процедуры </w:t>
      </w:r>
      <w:proofErr w:type="spellStart"/>
      <w:r w:rsidRPr="000109AF">
        <w:rPr>
          <w:rFonts w:cs="Times New Roman"/>
          <w:color w:val="000000"/>
          <w:sz w:val="28"/>
          <w:szCs w:val="28"/>
        </w:rPr>
        <w:t>видеопросмотра</w:t>
      </w:r>
      <w:proofErr w:type="spellEnd"/>
      <w:r w:rsidRPr="000109AF">
        <w:rPr>
          <w:rFonts w:cs="Times New Roman"/>
          <w:color w:val="000000"/>
          <w:sz w:val="28"/>
          <w:szCs w:val="28"/>
        </w:rPr>
        <w:t xml:space="preserve">. Разрешается один запрос Тренера для каждой команды в </w:t>
      </w:r>
      <w:r w:rsidRPr="000109AF">
        <w:rPr>
          <w:rFonts w:cs="Times New Roman"/>
          <w:color w:val="000000"/>
          <w:sz w:val="28"/>
          <w:szCs w:val="28"/>
        </w:rPr>
        <w:lastRenderedPageBreak/>
        <w:t>одну остановку Матча.</w:t>
      </w:r>
    </w:p>
    <w:p w14:paraId="1679483E" w14:textId="2EDF84EB" w:rsidR="00CE25BC" w:rsidRDefault="00CE25BC" w:rsidP="00CE25BC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0109AF">
        <w:rPr>
          <w:rFonts w:cs="Times"/>
          <w:b/>
          <w:bCs/>
          <w:color w:val="000000"/>
          <w:sz w:val="28"/>
          <w:szCs w:val="28"/>
        </w:rPr>
        <w:t>6.11</w:t>
      </w:r>
      <w:r w:rsidR="00097153">
        <w:rPr>
          <w:rFonts w:cs="Times"/>
          <w:b/>
          <w:bCs/>
          <w:color w:val="000000"/>
          <w:sz w:val="28"/>
          <w:szCs w:val="28"/>
        </w:rPr>
        <w:t>.</w:t>
      </w:r>
      <w:r w:rsidRPr="000109AF">
        <w:rPr>
          <w:rFonts w:cs="Times New Roman"/>
          <w:color w:val="000000"/>
          <w:sz w:val="28"/>
          <w:szCs w:val="28"/>
        </w:rPr>
        <w:t xml:space="preserve"> Главный судья Матча не имеет права использовать видеозаписи, сделанные зрителями Матча.</w:t>
      </w:r>
    </w:p>
    <w:p w14:paraId="2B2D4383" w14:textId="0283BDC1" w:rsidR="001B7CDC" w:rsidRPr="001F18F6" w:rsidRDefault="00105586" w:rsidP="001B7CDC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0109AF">
        <w:rPr>
          <w:rFonts w:cs="Times"/>
          <w:b/>
          <w:bCs/>
          <w:color w:val="000000"/>
          <w:sz w:val="28"/>
          <w:szCs w:val="28"/>
        </w:rPr>
        <w:t>6.1</w:t>
      </w:r>
      <w:r>
        <w:rPr>
          <w:rFonts w:cs="Times"/>
          <w:b/>
          <w:bCs/>
          <w:color w:val="000000"/>
          <w:sz w:val="28"/>
          <w:szCs w:val="28"/>
        </w:rPr>
        <w:t>2</w:t>
      </w:r>
      <w:r w:rsidR="00097153">
        <w:rPr>
          <w:rFonts w:cs="Times"/>
          <w:b/>
          <w:bCs/>
          <w:color w:val="000000"/>
          <w:sz w:val="28"/>
          <w:szCs w:val="28"/>
        </w:rPr>
        <w:t>.</w:t>
      </w:r>
      <w:r w:rsidRPr="0074094B">
        <w:rPr>
          <w:rFonts w:cs="Times"/>
          <w:b/>
          <w:bCs/>
          <w:color w:val="000000"/>
          <w:sz w:val="28"/>
          <w:szCs w:val="28"/>
        </w:rPr>
        <w:t xml:space="preserve"> </w:t>
      </w:r>
      <w:r w:rsidRPr="0074094B">
        <w:rPr>
          <w:rFonts w:cs="Times New Roman"/>
          <w:color w:val="000000"/>
          <w:sz w:val="28"/>
          <w:szCs w:val="28"/>
        </w:rPr>
        <w:t>При равенстве очков у двух команд в итоговой таблице преимущество получает та команда, которая победила в очной встрече.</w:t>
      </w:r>
    </w:p>
    <w:p w14:paraId="6CD34114" w14:textId="77777777" w:rsidR="001B7CDC" w:rsidRPr="006115D1" w:rsidRDefault="001B7CDC" w:rsidP="001B7CDC">
      <w:pPr>
        <w:pStyle w:val="ae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6115D1">
        <w:rPr>
          <w:rFonts w:cs="Times New Roman"/>
          <w:color w:val="000000"/>
          <w:sz w:val="28"/>
          <w:szCs w:val="28"/>
        </w:rPr>
        <w:t>При равенстве очков у нескольких команд создается подгруппа, в которой команды располагаются в соответствии с количеством очков, полученных в матчах между командами данной подгруппы.</w:t>
      </w:r>
    </w:p>
    <w:p w14:paraId="7F749BCA" w14:textId="77777777" w:rsidR="001B7CDC" w:rsidRDefault="001B7CDC" w:rsidP="001B7CDC">
      <w:pPr>
        <w:pStyle w:val="ae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6115D1">
        <w:rPr>
          <w:rFonts w:cs="Times New Roman"/>
          <w:color w:val="000000"/>
          <w:sz w:val="28"/>
          <w:szCs w:val="28"/>
        </w:rPr>
        <w:t>Если три или более команд по-прежнему имеют равенство, учитывается лучшая разница забитых и пропущенных шайб в прямых матчах между данными командами.</w:t>
      </w:r>
    </w:p>
    <w:p w14:paraId="37899A95" w14:textId="3B316A86" w:rsidR="001B7CDC" w:rsidRDefault="001B7CDC" w:rsidP="001B7CDC">
      <w:pPr>
        <w:pStyle w:val="ae"/>
        <w:widowControl w:val="0"/>
        <w:numPr>
          <w:ilvl w:val="0"/>
          <w:numId w:val="1"/>
        </w:numPr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6115D1">
        <w:rPr>
          <w:rFonts w:cs="Times New Roman"/>
          <w:color w:val="000000"/>
          <w:sz w:val="28"/>
          <w:szCs w:val="28"/>
        </w:rPr>
        <w:t>Если три или более команд имеют равенство очков и одинаковую разницу забитых и пропущенных шайб, учитывается количество забитых шайб данными командами в матчах между собой.</w:t>
      </w:r>
    </w:p>
    <w:p w14:paraId="71D06846" w14:textId="4EFB34AF" w:rsidR="0031745F" w:rsidRPr="0031745F" w:rsidRDefault="0031745F" w:rsidP="0031745F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0109AF">
        <w:rPr>
          <w:rFonts w:cs="Times"/>
          <w:b/>
          <w:bCs/>
          <w:color w:val="000000"/>
          <w:sz w:val="28"/>
          <w:szCs w:val="28"/>
        </w:rPr>
        <w:t>6.1</w:t>
      </w:r>
      <w:r>
        <w:rPr>
          <w:rFonts w:cs="Times"/>
          <w:b/>
          <w:bCs/>
          <w:color w:val="000000"/>
          <w:sz w:val="28"/>
          <w:szCs w:val="28"/>
        </w:rPr>
        <w:t>3.</w:t>
      </w:r>
      <w:r w:rsidRPr="0074094B">
        <w:rPr>
          <w:rFonts w:cs="Times"/>
          <w:b/>
          <w:bCs/>
          <w:color w:val="000000"/>
          <w:sz w:val="28"/>
          <w:szCs w:val="28"/>
        </w:rPr>
        <w:t xml:space="preserve"> </w:t>
      </w:r>
      <w:r w:rsidRPr="0031745F">
        <w:rPr>
          <w:rFonts w:cs="Times New Roman"/>
          <w:color w:val="000000"/>
          <w:sz w:val="28"/>
          <w:szCs w:val="28"/>
        </w:rPr>
        <w:t>Если по ходу матча одна из команд получает преимущество в 8 и более шайб, время на табло в паузах не останавливается (идет грязное) до того момента, как разница шайб не станет меньше 8</w:t>
      </w:r>
    </w:p>
    <w:p w14:paraId="29A07084" w14:textId="45D52CE4" w:rsidR="00D504F5" w:rsidRPr="001F18F6" w:rsidRDefault="00D504F5" w:rsidP="00CE25BC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</w:p>
    <w:p w14:paraId="577EF3CA" w14:textId="77777777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7. ЗАЯВКИ НА УЧАСТИЕ В ТУРНИРЕ </w:t>
      </w:r>
    </w:p>
    <w:p w14:paraId="3C5B780E" w14:textId="77777777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7.1. </w:t>
      </w:r>
      <w:r w:rsidRPr="00DD4C65">
        <w:rPr>
          <w:rFonts w:cs="Times New Roman"/>
          <w:color w:val="000000"/>
          <w:sz w:val="28"/>
          <w:szCs w:val="28"/>
        </w:rPr>
        <w:t xml:space="preserve">Команды-участницы Турнира в сроки, определенные в Регламенте о проведении Турнира, направляют в Исполнительную дирекцию предварительную (расширенную) заявку. В заявке указываются следующие данные: фамилия, имя и отчество (ФИО) игрока, дата рождения, игровое амплуа,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постоянныи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игровои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номер. </w:t>
      </w:r>
    </w:p>
    <w:p w14:paraId="1C198B9A" w14:textId="77777777" w:rsidR="00410C59" w:rsidRPr="00C47AD1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eastAsia="MS Mincho" w:cs="MS Mincho"/>
          <w:color w:val="000000"/>
          <w:sz w:val="28"/>
          <w:szCs w:val="28"/>
        </w:rPr>
      </w:pPr>
      <w:r w:rsidRPr="00614A7B">
        <w:rPr>
          <w:rFonts w:cs="Times"/>
          <w:b/>
          <w:bCs/>
          <w:color w:val="000000"/>
          <w:sz w:val="28"/>
          <w:szCs w:val="28"/>
        </w:rPr>
        <w:t xml:space="preserve">7.2. </w:t>
      </w:r>
      <w:r w:rsidRPr="00614A7B">
        <w:rPr>
          <w:rFonts w:cs="Times New Roman"/>
          <w:color w:val="000000"/>
          <w:sz w:val="28"/>
          <w:szCs w:val="28"/>
        </w:rPr>
        <w:t xml:space="preserve">В день заезда проводится мандатная комиссия, на </w:t>
      </w:r>
      <w:proofErr w:type="spellStart"/>
      <w:r w:rsidRPr="00614A7B">
        <w:rPr>
          <w:rFonts w:cs="Times New Roman"/>
          <w:color w:val="000000"/>
          <w:sz w:val="28"/>
          <w:szCs w:val="28"/>
        </w:rPr>
        <w:t>которои</w:t>
      </w:r>
      <w:proofErr w:type="spellEnd"/>
      <w:r w:rsidRPr="00614A7B">
        <w:rPr>
          <w:rFonts w:cs="Times New Roman"/>
          <w:color w:val="000000"/>
          <w:sz w:val="28"/>
          <w:szCs w:val="28"/>
        </w:rPr>
        <w:t>̆ уча</w:t>
      </w:r>
      <w:r>
        <w:rPr>
          <w:rFonts w:cs="Times New Roman"/>
          <w:color w:val="000000"/>
          <w:sz w:val="28"/>
          <w:szCs w:val="28"/>
        </w:rPr>
        <w:t>стники предоставляют заявки - количество игроков + представители</w:t>
      </w:r>
      <w:r w:rsidRPr="00614A7B">
        <w:rPr>
          <w:rFonts w:cs="Times New Roman"/>
          <w:color w:val="000000"/>
          <w:sz w:val="28"/>
          <w:szCs w:val="28"/>
        </w:rPr>
        <w:t>, оригиналы свидетельства о рождении, медицинские страховые полисы.</w:t>
      </w:r>
      <w:r>
        <w:rPr>
          <w:rFonts w:eastAsia="MS Mincho" w:cs="MS Mincho"/>
          <w:color w:val="000000"/>
          <w:sz w:val="28"/>
          <w:szCs w:val="28"/>
        </w:rPr>
        <w:t xml:space="preserve"> Также перед </w:t>
      </w:r>
      <w:r>
        <w:rPr>
          <w:rFonts w:eastAsia="MS Mincho" w:cs="MS Mincho"/>
          <w:color w:val="000000"/>
          <w:sz w:val="28"/>
          <w:szCs w:val="28"/>
        </w:rPr>
        <w:lastRenderedPageBreak/>
        <w:t>каждой игрой, команда участник в обязательном порядке предоставляет заявку на матч – 23 игрока + 3 представителя.</w:t>
      </w:r>
    </w:p>
    <w:p w14:paraId="1B0D569C" w14:textId="3F36F1DE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7.3. </w:t>
      </w:r>
      <w:r w:rsidRPr="00DD4C65">
        <w:rPr>
          <w:rFonts w:cs="Times New Roman"/>
          <w:color w:val="000000"/>
          <w:sz w:val="28"/>
          <w:szCs w:val="28"/>
        </w:rPr>
        <w:t xml:space="preserve">На основании претензий со стороны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руководителеи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и тренеров команд по возрасту игроков, включенных в предварительную (расширенную) заявку, и их принадлежности к команде, за которую они заявлены. Исполнительная дирекция Турнира организовывает дополнительную проверку персональных данных игрока (игроков), а в случае получения двух и более претензий по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однои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команде-участнице Турнира проводится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инспекционныи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запрос в клуб для проверки игроков, включенных в предварительную (расширенную) заявку. В ходе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инспекционнои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проверки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исполнительнои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дирекциеи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могут быть запрошены дополнительные документы, подтверждающие возраст игрока, его принадлежность к команде, включая свидетельство о рождении, справку с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фотографиеи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с указанием фамилии, имени, отчества, года рождения и постоянного места жительства, заверенная печатью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соответствующеи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организации, полис обязательного медицинского страхования, копии паспортов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родителеи</w:t>
      </w:r>
      <w:proofErr w:type="spellEnd"/>
      <w:r w:rsidRPr="00DD4C65">
        <w:rPr>
          <w:rFonts w:cs="Times New Roman"/>
          <w:color w:val="000000"/>
          <w:sz w:val="28"/>
          <w:szCs w:val="28"/>
        </w:rPr>
        <w:t>̆ игрока и др.</w:t>
      </w:r>
    </w:p>
    <w:p w14:paraId="69C052F8" w14:textId="6724326A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7.3</w:t>
      </w:r>
      <w:r w:rsidRPr="00DD4C65">
        <w:rPr>
          <w:rFonts w:cs="Times"/>
          <w:b/>
          <w:bCs/>
          <w:color w:val="000000"/>
          <w:sz w:val="28"/>
          <w:szCs w:val="28"/>
        </w:rPr>
        <w:t>.</w:t>
      </w:r>
      <w:r>
        <w:rPr>
          <w:rFonts w:cs="Times"/>
          <w:b/>
          <w:bCs/>
          <w:color w:val="000000"/>
          <w:sz w:val="28"/>
          <w:szCs w:val="28"/>
        </w:rPr>
        <w:t>1</w:t>
      </w:r>
      <w:r w:rsidR="00097153">
        <w:rPr>
          <w:rFonts w:cs="Times"/>
          <w:b/>
          <w:bCs/>
          <w:color w:val="000000"/>
          <w:sz w:val="28"/>
          <w:szCs w:val="28"/>
        </w:rPr>
        <w:t>.</w:t>
      </w:r>
      <w:r w:rsidRPr="00DD4C65">
        <w:rPr>
          <w:rFonts w:cs="Times"/>
          <w:b/>
          <w:bCs/>
          <w:color w:val="000000"/>
          <w:sz w:val="28"/>
          <w:szCs w:val="28"/>
        </w:rPr>
        <w:t xml:space="preserve"> </w:t>
      </w:r>
      <w:r w:rsidRPr="00DD4C65">
        <w:rPr>
          <w:rFonts w:cs="Times New Roman"/>
          <w:color w:val="000000"/>
          <w:sz w:val="28"/>
          <w:szCs w:val="28"/>
        </w:rPr>
        <w:t xml:space="preserve">В случае выявления нарушений настоящего Положения при подаче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предварительнои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>̆ (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расширеннои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̆) заявки Исполнительная дирекция Турнира направляет письмо в адрес руководства клубов за подписью Исполнительного директора Турнира. В случае выявления систематических нарушений настоящего Положения при подаче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предварительнои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>̆ (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расширеннои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>̆) заявки Орг. комитет Турнира вправе применить санкции вплоть до исключения команды из числа участников Турнира.</w:t>
      </w:r>
    </w:p>
    <w:p w14:paraId="123BEC0F" w14:textId="52D8B7E9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7.4. </w:t>
      </w:r>
      <w:r w:rsidRPr="00DD4C65">
        <w:rPr>
          <w:rFonts w:cs="Times New Roman"/>
          <w:color w:val="000000"/>
          <w:sz w:val="28"/>
          <w:szCs w:val="28"/>
        </w:rPr>
        <w:t xml:space="preserve">Команды в день приезда предоставляют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Исполнительнои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дирекции и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Главнои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судейскои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>̆ коллегии следующие документы:</w:t>
      </w:r>
    </w:p>
    <w:p w14:paraId="1FDBA782" w14:textId="09C73CA7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7.4.1. </w:t>
      </w:r>
      <w:r w:rsidRPr="00DD4C65">
        <w:rPr>
          <w:rFonts w:cs="Times New Roman"/>
          <w:color w:val="000000"/>
          <w:sz w:val="28"/>
          <w:szCs w:val="28"/>
        </w:rPr>
        <w:t xml:space="preserve">Официальную заявку в двух экземплярах, заверенную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командирующеи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организациеи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и медицинским учреждением, осуществлявшим допуск игроков к участию в Турнире. Официальная заявка на участие в Турнире формируется из числа участников, указанных в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предварительнои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>̆ (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расширеннои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̆) заявке. В </w:t>
      </w:r>
      <w:r w:rsidRPr="00DD4C65">
        <w:rPr>
          <w:rFonts w:cs="Times New Roman"/>
          <w:color w:val="000000"/>
          <w:sz w:val="28"/>
          <w:szCs w:val="28"/>
        </w:rPr>
        <w:lastRenderedPageBreak/>
        <w:t xml:space="preserve">заявке указывается - ФИО, дата рождения, место жительства (регистрации), игровое амплуа,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постоянныи</w:t>
      </w:r>
      <w:proofErr w:type="spellEnd"/>
      <w:r w:rsidRPr="00DD4C65">
        <w:rPr>
          <w:rFonts w:cs="Times New Roman"/>
          <w:color w:val="000000"/>
          <w:sz w:val="28"/>
          <w:szCs w:val="28"/>
        </w:rPr>
        <w:t xml:space="preserve">̆ </w:t>
      </w:r>
      <w:proofErr w:type="spellStart"/>
      <w:r w:rsidRPr="00DD4C65">
        <w:rPr>
          <w:rFonts w:cs="Times New Roman"/>
          <w:color w:val="000000"/>
          <w:sz w:val="28"/>
          <w:szCs w:val="28"/>
        </w:rPr>
        <w:t>игровои</w:t>
      </w:r>
      <w:proofErr w:type="spellEnd"/>
      <w:r w:rsidRPr="00DD4C65">
        <w:rPr>
          <w:rFonts w:cs="Times New Roman"/>
          <w:color w:val="000000"/>
          <w:sz w:val="28"/>
          <w:szCs w:val="28"/>
        </w:rPr>
        <w:t>̆ номер.</w:t>
      </w:r>
    </w:p>
    <w:p w14:paraId="48B5F893" w14:textId="7CECB7B7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7.5. </w:t>
      </w:r>
      <w:r w:rsidRPr="00DD4C65">
        <w:rPr>
          <w:rFonts w:cs="Times New Roman"/>
          <w:color w:val="000000"/>
          <w:sz w:val="28"/>
          <w:szCs w:val="28"/>
        </w:rPr>
        <w:t>На каждого игрока предъявляется:</w:t>
      </w:r>
    </w:p>
    <w:p w14:paraId="080DEAC9" w14:textId="13746598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7.5.1. </w:t>
      </w:r>
      <w:r w:rsidRPr="00DD4C65">
        <w:rPr>
          <w:rFonts w:cs="Times New Roman"/>
          <w:color w:val="000000"/>
          <w:sz w:val="28"/>
          <w:szCs w:val="28"/>
        </w:rPr>
        <w:t>Свидетельство о рождении;</w:t>
      </w:r>
    </w:p>
    <w:p w14:paraId="18F4CA28" w14:textId="19EA9DA6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 xml:space="preserve">7.5.2. </w:t>
      </w:r>
      <w:r w:rsidRPr="00DD4C65">
        <w:rPr>
          <w:rFonts w:cs="Times New Roman"/>
          <w:color w:val="000000"/>
          <w:sz w:val="28"/>
          <w:szCs w:val="28"/>
        </w:rPr>
        <w:t>Полис обязательного медицинского страхования.</w:t>
      </w:r>
    </w:p>
    <w:p w14:paraId="02DCD4A7" w14:textId="77777777" w:rsidR="00955446" w:rsidRPr="00177335" w:rsidRDefault="00955446" w:rsidP="00955446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7.6</w:t>
      </w:r>
      <w:r w:rsidRPr="00DD4C65">
        <w:rPr>
          <w:rFonts w:cs="Times"/>
          <w:b/>
          <w:bCs/>
          <w:color w:val="000000"/>
          <w:sz w:val="28"/>
          <w:szCs w:val="28"/>
        </w:rPr>
        <w:t xml:space="preserve">. </w:t>
      </w:r>
      <w:r w:rsidRPr="00177335">
        <w:rPr>
          <w:rFonts w:cs="Times New Roman"/>
          <w:sz w:val="28"/>
          <w:szCs w:val="28"/>
        </w:rPr>
        <w:t>Команд</w:t>
      </w:r>
      <w:r>
        <w:rPr>
          <w:rFonts w:cs="Times New Roman"/>
          <w:sz w:val="28"/>
          <w:szCs w:val="28"/>
        </w:rPr>
        <w:t>е</w:t>
      </w:r>
      <w:r w:rsidRPr="00177335">
        <w:rPr>
          <w:rFonts w:cs="Times New Roman"/>
          <w:sz w:val="28"/>
          <w:szCs w:val="28"/>
        </w:rPr>
        <w:t>, в которой выявлен</w:t>
      </w:r>
      <w:r>
        <w:rPr>
          <w:rFonts w:cs="Times New Roman"/>
          <w:sz w:val="28"/>
          <w:szCs w:val="28"/>
        </w:rPr>
        <w:t>(ы)</w:t>
      </w:r>
      <w:r w:rsidRPr="00177335">
        <w:rPr>
          <w:rFonts w:cs="Times New Roman"/>
          <w:sz w:val="28"/>
          <w:szCs w:val="28"/>
        </w:rPr>
        <w:t xml:space="preserve"> игрок</w:t>
      </w:r>
      <w:r>
        <w:rPr>
          <w:rFonts w:cs="Times New Roman"/>
          <w:sz w:val="28"/>
          <w:szCs w:val="28"/>
        </w:rPr>
        <w:t>(и)</w:t>
      </w:r>
      <w:r w:rsidRPr="00177335">
        <w:rPr>
          <w:rFonts w:cs="Times New Roman"/>
          <w:sz w:val="28"/>
          <w:szCs w:val="28"/>
        </w:rPr>
        <w:t xml:space="preserve">, чей возраст </w:t>
      </w:r>
      <w:r>
        <w:rPr>
          <w:rFonts w:cs="Times New Roman"/>
          <w:sz w:val="28"/>
          <w:szCs w:val="28"/>
        </w:rPr>
        <w:t>превышает допустимый (пункт 4.4.)</w:t>
      </w:r>
      <w:r w:rsidRPr="00177335">
        <w:rPr>
          <w:rFonts w:cs="Times New Roman"/>
          <w:sz w:val="28"/>
          <w:szCs w:val="28"/>
        </w:rPr>
        <w:t>, засчитываются технические поражения со счетом 0:</w:t>
      </w:r>
      <w:r w:rsidRPr="00C34E37">
        <w:rPr>
          <w:rFonts w:cs="Times New Roman"/>
          <w:sz w:val="28"/>
          <w:szCs w:val="28"/>
        </w:rPr>
        <w:t>5</w:t>
      </w:r>
      <w:r>
        <w:rPr>
          <w:rFonts w:cs="Times New Roman"/>
          <w:sz w:val="28"/>
          <w:szCs w:val="28"/>
        </w:rPr>
        <w:t xml:space="preserve"> в тех матчах, в которых данный(-</w:t>
      </w:r>
      <w:proofErr w:type="spellStart"/>
      <w:r>
        <w:rPr>
          <w:rFonts w:cs="Times New Roman"/>
          <w:sz w:val="28"/>
          <w:szCs w:val="28"/>
        </w:rPr>
        <w:t>ые</w:t>
      </w:r>
      <w:proofErr w:type="spellEnd"/>
      <w:r>
        <w:rPr>
          <w:rFonts w:cs="Times New Roman"/>
          <w:sz w:val="28"/>
          <w:szCs w:val="28"/>
        </w:rPr>
        <w:t>) игрок(и) принимал(и) участие.</w:t>
      </w:r>
    </w:p>
    <w:p w14:paraId="6CD6AD0F" w14:textId="77777777" w:rsidR="00955446" w:rsidRPr="00DD4C65" w:rsidRDefault="00955446" w:rsidP="00955446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7.7</w:t>
      </w:r>
      <w:r w:rsidRPr="00DD4C65">
        <w:rPr>
          <w:rFonts w:cs="Times"/>
          <w:b/>
          <w:bCs/>
          <w:color w:val="000000"/>
          <w:sz w:val="28"/>
          <w:szCs w:val="28"/>
        </w:rPr>
        <w:t xml:space="preserve">. </w:t>
      </w:r>
      <w:r w:rsidRPr="00DD4C65">
        <w:rPr>
          <w:rFonts w:cs="Times New Roman"/>
          <w:color w:val="000000"/>
          <w:sz w:val="28"/>
          <w:szCs w:val="28"/>
        </w:rPr>
        <w:t>Команды, не выполнившие требования пп.7.1-7.</w:t>
      </w:r>
      <w:r w:rsidRPr="00190E67">
        <w:rPr>
          <w:rFonts w:cs="Times New Roman"/>
          <w:color w:val="000000"/>
          <w:sz w:val="28"/>
          <w:szCs w:val="28"/>
        </w:rPr>
        <w:t>5</w:t>
      </w:r>
      <w:r w:rsidRPr="00DD4C65">
        <w:rPr>
          <w:rFonts w:cs="Times New Roman"/>
          <w:color w:val="000000"/>
          <w:sz w:val="28"/>
          <w:szCs w:val="28"/>
        </w:rPr>
        <w:t xml:space="preserve"> настоящего Положения, к участию в Турнире не допускаются. </w:t>
      </w:r>
    </w:p>
    <w:p w14:paraId="72AEFDB9" w14:textId="77777777" w:rsidR="00097153" w:rsidRDefault="00097153" w:rsidP="00097153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b/>
          <w:bCs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 xml:space="preserve">8. </w:t>
      </w:r>
      <w:r w:rsidRPr="00752C07">
        <w:rPr>
          <w:rFonts w:cs="Times"/>
          <w:b/>
          <w:bCs/>
          <w:color w:val="000000"/>
          <w:sz w:val="28"/>
          <w:szCs w:val="28"/>
        </w:rPr>
        <w:t>МЕДИЦИНСКОЕ</w:t>
      </w:r>
      <w:r>
        <w:rPr>
          <w:rFonts w:cs="Times"/>
          <w:b/>
          <w:bCs/>
          <w:color w:val="000000"/>
          <w:sz w:val="28"/>
          <w:szCs w:val="28"/>
        </w:rPr>
        <w:t xml:space="preserve"> </w:t>
      </w:r>
      <w:r w:rsidRPr="00752C07">
        <w:rPr>
          <w:rFonts w:cs="Times"/>
          <w:b/>
          <w:bCs/>
          <w:color w:val="000000"/>
          <w:sz w:val="28"/>
          <w:szCs w:val="28"/>
        </w:rPr>
        <w:t>ОБЕСПЕЧЕНИЕ СОРЕВНОВАНИЙ</w:t>
      </w:r>
    </w:p>
    <w:p w14:paraId="3E488DA8" w14:textId="77777777" w:rsidR="00097153" w:rsidRPr="00472E4E" w:rsidRDefault="00097153" w:rsidP="00097153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 xml:space="preserve">8.1. </w:t>
      </w:r>
      <w:r w:rsidRPr="00472E4E">
        <w:rPr>
          <w:rFonts w:cs="Times New Roman"/>
          <w:color w:val="000000"/>
          <w:sz w:val="28"/>
          <w:szCs w:val="28"/>
        </w:rPr>
        <w:t>От каждой команды обязателен заявочный лист с визой врача о допуске всех игроков к соревнованиям</w:t>
      </w:r>
    </w:p>
    <w:p w14:paraId="006F2BCB" w14:textId="77777777" w:rsidR="00097153" w:rsidRDefault="00097153" w:rsidP="00097153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b/>
          <w:bCs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 xml:space="preserve">8.2. </w:t>
      </w:r>
      <w:r w:rsidRPr="00472E4E">
        <w:rPr>
          <w:rFonts w:cs="Times New Roman"/>
          <w:color w:val="000000"/>
          <w:sz w:val="28"/>
          <w:szCs w:val="28"/>
        </w:rPr>
        <w:t>На каждой игре турнира присутствует медицинский работник</w:t>
      </w:r>
    </w:p>
    <w:p w14:paraId="53B3E64F" w14:textId="49D0FA9A" w:rsidR="00FA2797" w:rsidRDefault="00097153" w:rsidP="00097153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b/>
          <w:bCs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 xml:space="preserve">8.3. </w:t>
      </w:r>
      <w:r w:rsidRPr="00472E4E">
        <w:rPr>
          <w:rFonts w:cs="Times New Roman"/>
          <w:color w:val="000000"/>
          <w:sz w:val="28"/>
          <w:szCs w:val="28"/>
        </w:rPr>
        <w:t>Главный врач соревнований Борисова Юлия Валентиновна</w:t>
      </w:r>
      <w:r>
        <w:rPr>
          <w:rFonts w:cs="Times"/>
          <w:b/>
          <w:bCs/>
          <w:color w:val="000000"/>
          <w:sz w:val="28"/>
          <w:szCs w:val="28"/>
        </w:rPr>
        <w:t xml:space="preserve"> </w:t>
      </w:r>
    </w:p>
    <w:p w14:paraId="42BD12AD" w14:textId="0EE44104" w:rsidR="00410C59" w:rsidRPr="00DD4C65" w:rsidRDefault="00097153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9</w:t>
      </w:r>
      <w:r w:rsidR="00410C59" w:rsidRPr="00DD4C65">
        <w:rPr>
          <w:rFonts w:cs="Times"/>
          <w:b/>
          <w:bCs/>
          <w:color w:val="000000"/>
          <w:sz w:val="28"/>
          <w:szCs w:val="28"/>
        </w:rPr>
        <w:t xml:space="preserve">. ФИНАНСОВЫЕ УСЛОВИЯ ПРОВЕДЕНИЯ ТУРНИРА. </w:t>
      </w:r>
    </w:p>
    <w:p w14:paraId="57DB0E13" w14:textId="3AAC9175" w:rsidR="00943D8C" w:rsidRDefault="00097153" w:rsidP="00943D8C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9</w:t>
      </w:r>
      <w:r w:rsidR="0035689D">
        <w:rPr>
          <w:rFonts w:cs="Times"/>
          <w:b/>
          <w:bCs/>
          <w:color w:val="000000"/>
          <w:sz w:val="28"/>
          <w:szCs w:val="28"/>
        </w:rPr>
        <w:t xml:space="preserve">.1. </w:t>
      </w:r>
      <w:r w:rsidR="00E52171">
        <w:rPr>
          <w:rFonts w:cs="Times New Roman"/>
          <w:color w:val="000000"/>
          <w:sz w:val="28"/>
          <w:szCs w:val="28"/>
        </w:rPr>
        <w:t xml:space="preserve">Проживание и 3-х разовое питание на одного человека в сутки при условии, что проживать будет не менее 25 человек от команды: </w:t>
      </w:r>
      <w:r w:rsidR="00943D8C">
        <w:rPr>
          <w:rFonts w:cs="Times New Roman"/>
          <w:color w:val="000000"/>
          <w:sz w:val="28"/>
          <w:szCs w:val="28"/>
        </w:rPr>
        <w:t>гостиница «Гагар-</w:t>
      </w:r>
      <w:r w:rsidR="00943D8C">
        <w:rPr>
          <w:rFonts w:cs="Times New Roman"/>
          <w:color w:val="000000"/>
          <w:sz w:val="28"/>
          <w:szCs w:val="28"/>
          <w:lang w:val="en-US"/>
        </w:rPr>
        <w:t>Inn</w:t>
      </w:r>
      <w:r w:rsidR="00943D8C">
        <w:rPr>
          <w:rFonts w:cs="Times New Roman"/>
          <w:color w:val="000000"/>
          <w:sz w:val="28"/>
          <w:szCs w:val="28"/>
        </w:rPr>
        <w:t>» - 2900 рублей, БО «Лебяжье» - 2900 рублей, интернат «</w:t>
      </w:r>
      <w:proofErr w:type="spellStart"/>
      <w:r w:rsidR="00943D8C">
        <w:rPr>
          <w:rFonts w:cs="Times New Roman"/>
          <w:color w:val="000000"/>
          <w:sz w:val="28"/>
          <w:szCs w:val="28"/>
        </w:rPr>
        <w:t>Адымнар</w:t>
      </w:r>
      <w:proofErr w:type="spellEnd"/>
      <w:r w:rsidR="00943D8C">
        <w:rPr>
          <w:rFonts w:cs="Times New Roman"/>
          <w:color w:val="000000"/>
          <w:sz w:val="28"/>
          <w:szCs w:val="28"/>
        </w:rPr>
        <w:t>» - 2900 рублей,</w:t>
      </w:r>
      <w:r w:rsidR="00943D8C" w:rsidRPr="00415C11">
        <w:rPr>
          <w:rFonts w:cs="Times New Roman"/>
          <w:color w:val="000000"/>
          <w:sz w:val="28"/>
          <w:szCs w:val="28"/>
        </w:rPr>
        <w:t xml:space="preserve"> </w:t>
      </w:r>
      <w:r w:rsidR="00C1271A">
        <w:rPr>
          <w:rFonts w:cs="Times New Roman"/>
          <w:color w:val="000000"/>
          <w:sz w:val="28"/>
          <w:szCs w:val="28"/>
        </w:rPr>
        <w:t>отель «Туполев» - 2300 рублей.</w:t>
      </w:r>
    </w:p>
    <w:p w14:paraId="6691F347" w14:textId="495DF53D" w:rsidR="0035689D" w:rsidRDefault="00097153" w:rsidP="00943D8C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9</w:t>
      </w:r>
      <w:r w:rsidR="0035689D">
        <w:rPr>
          <w:rFonts w:cs="Times"/>
          <w:b/>
          <w:bCs/>
          <w:color w:val="000000"/>
          <w:sz w:val="28"/>
          <w:szCs w:val="28"/>
        </w:rPr>
        <w:t xml:space="preserve">.2. </w:t>
      </w:r>
      <w:r w:rsidR="0035689D">
        <w:rPr>
          <w:rFonts w:cs="Times New Roman"/>
          <w:color w:val="000000"/>
          <w:sz w:val="28"/>
          <w:szCs w:val="28"/>
        </w:rPr>
        <w:t>Единоразовый вз</w:t>
      </w:r>
      <w:r w:rsidR="00DA149F">
        <w:rPr>
          <w:rFonts w:cs="Times New Roman"/>
          <w:color w:val="000000"/>
          <w:sz w:val="28"/>
          <w:szCs w:val="28"/>
        </w:rPr>
        <w:t>нос с человека на весь турнир</w:t>
      </w:r>
      <w:r w:rsidR="00CD2BCD">
        <w:rPr>
          <w:rFonts w:cs="Times New Roman"/>
          <w:color w:val="000000"/>
          <w:sz w:val="28"/>
          <w:szCs w:val="28"/>
        </w:rPr>
        <w:t xml:space="preserve"> для </w:t>
      </w:r>
      <w:r w:rsidR="00CD2BCD" w:rsidRPr="00AE7F81">
        <w:rPr>
          <w:rFonts w:cs="Times New Roman"/>
          <w:b/>
          <w:bCs/>
          <w:color w:val="000000"/>
          <w:sz w:val="28"/>
          <w:szCs w:val="28"/>
        </w:rPr>
        <w:t>приезжих</w:t>
      </w:r>
      <w:r w:rsidR="00CD2BCD">
        <w:rPr>
          <w:rFonts w:cs="Times New Roman"/>
          <w:color w:val="000000"/>
          <w:sz w:val="28"/>
          <w:szCs w:val="28"/>
        </w:rPr>
        <w:t xml:space="preserve"> команд </w:t>
      </w:r>
      <w:r w:rsidR="00DA149F">
        <w:rPr>
          <w:rFonts w:cs="Times New Roman"/>
          <w:color w:val="000000"/>
          <w:sz w:val="28"/>
          <w:szCs w:val="28"/>
        </w:rPr>
        <w:t>–</w:t>
      </w:r>
      <w:r w:rsidR="00CD2BCD">
        <w:rPr>
          <w:rFonts w:cs="Times New Roman"/>
          <w:color w:val="000000"/>
          <w:sz w:val="28"/>
          <w:szCs w:val="28"/>
        </w:rPr>
        <w:t xml:space="preserve"> </w:t>
      </w:r>
      <w:r w:rsidR="00CA33C7">
        <w:rPr>
          <w:rFonts w:cs="Times New Roman"/>
          <w:color w:val="000000"/>
          <w:sz w:val="28"/>
          <w:szCs w:val="28"/>
        </w:rPr>
        <w:t>6</w:t>
      </w:r>
      <w:r w:rsidR="00192790">
        <w:rPr>
          <w:rFonts w:cs="Times New Roman"/>
          <w:color w:val="000000"/>
          <w:sz w:val="28"/>
          <w:szCs w:val="28"/>
        </w:rPr>
        <w:t>5</w:t>
      </w:r>
      <w:r w:rsidR="0035689D">
        <w:rPr>
          <w:rFonts w:cs="Times New Roman"/>
          <w:color w:val="000000"/>
          <w:sz w:val="28"/>
          <w:szCs w:val="28"/>
        </w:rPr>
        <w:t xml:space="preserve">00 </w:t>
      </w:r>
      <w:proofErr w:type="spellStart"/>
      <w:r w:rsidR="0035689D">
        <w:rPr>
          <w:rFonts w:cs="Times New Roman"/>
          <w:color w:val="000000"/>
          <w:sz w:val="28"/>
          <w:szCs w:val="28"/>
        </w:rPr>
        <w:t>рублеи</w:t>
      </w:r>
      <w:proofErr w:type="spellEnd"/>
      <w:r w:rsidR="0035689D">
        <w:rPr>
          <w:rFonts w:cs="Times New Roman"/>
          <w:color w:val="000000"/>
          <w:sz w:val="28"/>
          <w:szCs w:val="28"/>
        </w:rPr>
        <w:t>̆ при условии, что от команды участвует в турнире</w:t>
      </w:r>
      <w:r w:rsidR="00CD2BCD">
        <w:rPr>
          <w:rFonts w:cs="Times New Roman"/>
          <w:color w:val="000000"/>
          <w:sz w:val="28"/>
          <w:szCs w:val="28"/>
        </w:rPr>
        <w:t xml:space="preserve"> не менее 17 игроков.</w:t>
      </w:r>
    </w:p>
    <w:p w14:paraId="0195E0CA" w14:textId="7203D7AD" w:rsidR="00CD2BCD" w:rsidRDefault="00CD2BCD" w:rsidP="00CD2BCD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Единоразовый взнос с человека на весь турнир для </w:t>
      </w:r>
      <w:r w:rsidRPr="00AE7F81">
        <w:rPr>
          <w:rFonts w:cs="Times New Roman"/>
          <w:b/>
          <w:bCs/>
          <w:color w:val="000000"/>
          <w:sz w:val="28"/>
          <w:szCs w:val="28"/>
        </w:rPr>
        <w:t>казанских</w:t>
      </w:r>
      <w:r>
        <w:rPr>
          <w:rFonts w:cs="Times New Roman"/>
          <w:color w:val="000000"/>
          <w:sz w:val="28"/>
          <w:szCs w:val="28"/>
        </w:rPr>
        <w:t xml:space="preserve"> команд – </w:t>
      </w:r>
      <w:r w:rsidR="00CA33C7">
        <w:rPr>
          <w:rFonts w:cs="Times New Roman"/>
          <w:color w:val="000000"/>
          <w:sz w:val="28"/>
          <w:szCs w:val="28"/>
        </w:rPr>
        <w:t>6</w:t>
      </w:r>
      <w:r w:rsidR="00192790">
        <w:rPr>
          <w:rFonts w:cs="Times New Roman"/>
          <w:color w:val="000000"/>
          <w:sz w:val="28"/>
          <w:szCs w:val="28"/>
        </w:rPr>
        <w:t>5</w:t>
      </w:r>
      <w:r>
        <w:rPr>
          <w:rFonts w:cs="Times New Roman"/>
          <w:color w:val="000000"/>
          <w:sz w:val="28"/>
          <w:szCs w:val="28"/>
        </w:rPr>
        <w:t xml:space="preserve">00 </w:t>
      </w:r>
      <w:proofErr w:type="spellStart"/>
      <w:r>
        <w:rPr>
          <w:rFonts w:cs="Times New Roman"/>
          <w:color w:val="000000"/>
          <w:sz w:val="28"/>
          <w:szCs w:val="28"/>
        </w:rPr>
        <w:lastRenderedPageBreak/>
        <w:t>рублеи</w:t>
      </w:r>
      <w:proofErr w:type="spellEnd"/>
      <w:r>
        <w:rPr>
          <w:rFonts w:cs="Times New Roman"/>
          <w:color w:val="000000"/>
          <w:sz w:val="28"/>
          <w:szCs w:val="28"/>
        </w:rPr>
        <w:t xml:space="preserve">̆ при условии, что от команды участвует в турнире не менее </w:t>
      </w:r>
      <w:r w:rsidR="009622C3">
        <w:rPr>
          <w:rFonts w:cs="Times New Roman"/>
          <w:color w:val="000000"/>
          <w:sz w:val="28"/>
          <w:szCs w:val="28"/>
        </w:rPr>
        <w:t>20</w:t>
      </w:r>
      <w:r>
        <w:rPr>
          <w:rFonts w:cs="Times New Roman"/>
          <w:color w:val="000000"/>
          <w:sz w:val="28"/>
          <w:szCs w:val="28"/>
        </w:rPr>
        <w:t xml:space="preserve"> игроков.</w:t>
      </w:r>
    </w:p>
    <w:p w14:paraId="1875EB6E" w14:textId="35B6F616" w:rsidR="006B20B7" w:rsidRDefault="006B20B7" w:rsidP="006B20B7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При безналичном расчете стоимость услуг по организации турнира увеличивается на 10%.</w:t>
      </w:r>
    </w:p>
    <w:p w14:paraId="7E75C8CD" w14:textId="5647CDCC" w:rsidR="0035689D" w:rsidRDefault="0035689D" w:rsidP="0035689D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В стоимость индивидуального взноса входит: аренда </w:t>
      </w:r>
      <w:proofErr w:type="spellStart"/>
      <w:r>
        <w:rPr>
          <w:rFonts w:cs="Times New Roman"/>
          <w:color w:val="000000"/>
          <w:sz w:val="28"/>
          <w:szCs w:val="28"/>
        </w:rPr>
        <w:t>ледовои</w:t>
      </w:r>
      <w:proofErr w:type="spellEnd"/>
      <w:r>
        <w:rPr>
          <w:rFonts w:cs="Times New Roman"/>
          <w:color w:val="000000"/>
          <w:sz w:val="28"/>
          <w:szCs w:val="28"/>
        </w:rPr>
        <w:t xml:space="preserve">̆ арены, прямые трансляции игр с комментатором, бригада </w:t>
      </w:r>
      <w:proofErr w:type="spellStart"/>
      <w:r>
        <w:rPr>
          <w:rFonts w:cs="Times New Roman"/>
          <w:color w:val="000000"/>
          <w:sz w:val="28"/>
          <w:szCs w:val="28"/>
        </w:rPr>
        <w:t>судеи</w:t>
      </w:r>
      <w:proofErr w:type="spellEnd"/>
      <w:r>
        <w:rPr>
          <w:rFonts w:cs="Times New Roman"/>
          <w:color w:val="000000"/>
          <w:sz w:val="28"/>
          <w:szCs w:val="28"/>
        </w:rPr>
        <w:t xml:space="preserve">̆, врач, видеограф, фотограф, сопровождение турнира, кубки и медали за призовые места, награды лучшим игрокам турнира, призы лучшим игрокам </w:t>
      </w:r>
      <w:proofErr w:type="spellStart"/>
      <w:r>
        <w:rPr>
          <w:rFonts w:cs="Times New Roman"/>
          <w:color w:val="000000"/>
          <w:sz w:val="28"/>
          <w:szCs w:val="28"/>
        </w:rPr>
        <w:t>матчеи</w:t>
      </w:r>
      <w:proofErr w:type="spellEnd"/>
      <w:r>
        <w:rPr>
          <w:rFonts w:cs="Times New Roman"/>
          <w:color w:val="000000"/>
          <w:sz w:val="28"/>
          <w:szCs w:val="28"/>
        </w:rPr>
        <w:t>̆, вода.</w:t>
      </w:r>
    </w:p>
    <w:p w14:paraId="6DB659C9" w14:textId="0AE5D783" w:rsidR="00410C59" w:rsidRDefault="00097153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ascii="MS Mincho" w:eastAsia="MS Mincho" w:hAnsi="MS Mincho" w:cs="MS Mincho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9</w:t>
      </w:r>
      <w:r w:rsidR="00410C59" w:rsidRPr="00DD4C65">
        <w:rPr>
          <w:rFonts w:cs="Times"/>
          <w:b/>
          <w:bCs/>
          <w:color w:val="000000"/>
          <w:sz w:val="28"/>
          <w:szCs w:val="28"/>
        </w:rPr>
        <w:t xml:space="preserve">.3. </w:t>
      </w:r>
      <w:r w:rsidR="00410C59" w:rsidRPr="00DD4C65">
        <w:rPr>
          <w:rFonts w:cs="Times New Roman"/>
          <w:color w:val="000000"/>
          <w:sz w:val="28"/>
          <w:szCs w:val="28"/>
        </w:rPr>
        <w:t>Т</w:t>
      </w:r>
      <w:r w:rsidR="002A11DF">
        <w:rPr>
          <w:rFonts w:cs="Times New Roman"/>
          <w:color w:val="000000"/>
          <w:sz w:val="28"/>
          <w:szCs w:val="28"/>
        </w:rPr>
        <w:t xml:space="preserve">рансфер на турнир (автобус) – </w:t>
      </w:r>
      <w:r w:rsidR="00333438">
        <w:rPr>
          <w:rFonts w:cs="Times New Roman"/>
          <w:color w:val="000000"/>
          <w:sz w:val="28"/>
          <w:szCs w:val="28"/>
        </w:rPr>
        <w:t>3000</w:t>
      </w:r>
      <w:r w:rsidR="00333438" w:rsidRPr="00DD4C65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="00333438" w:rsidRPr="00DD4C65">
        <w:rPr>
          <w:rFonts w:cs="Times New Roman"/>
          <w:color w:val="000000"/>
          <w:sz w:val="28"/>
          <w:szCs w:val="28"/>
        </w:rPr>
        <w:t>рублеи</w:t>
      </w:r>
      <w:proofErr w:type="spellEnd"/>
      <w:r w:rsidR="00333438" w:rsidRPr="00DD4C65">
        <w:rPr>
          <w:rFonts w:cs="Times New Roman"/>
          <w:color w:val="000000"/>
          <w:sz w:val="28"/>
          <w:szCs w:val="28"/>
        </w:rPr>
        <w:t>̆</w:t>
      </w:r>
      <w:r w:rsidR="00333438">
        <w:rPr>
          <w:rFonts w:cs="Times New Roman"/>
          <w:color w:val="000000"/>
          <w:sz w:val="28"/>
          <w:szCs w:val="28"/>
        </w:rPr>
        <w:t xml:space="preserve"> с игрока (2500 без встречи).</w:t>
      </w:r>
    </w:p>
    <w:p w14:paraId="079F5FC5" w14:textId="0520DBBF" w:rsidR="00410C59" w:rsidRPr="00DC566E" w:rsidRDefault="00097153" w:rsidP="00DC566E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9</w:t>
      </w:r>
      <w:r w:rsidR="00410C59" w:rsidRPr="00DD4C65">
        <w:rPr>
          <w:rFonts w:cs="Times"/>
          <w:b/>
          <w:bCs/>
          <w:color w:val="000000"/>
          <w:sz w:val="28"/>
          <w:szCs w:val="28"/>
        </w:rPr>
        <w:t xml:space="preserve">.4. </w:t>
      </w:r>
      <w:r w:rsidR="009622C3">
        <w:rPr>
          <w:rFonts w:cs="Times New Roman"/>
          <w:color w:val="000000"/>
          <w:sz w:val="28"/>
          <w:szCs w:val="28"/>
        </w:rPr>
        <w:t>Для подтверждения участия в турнире команда оплачивает страховочный взнос в размере 10000 рублей. Этот взнос возвращается, когда команда приезжает на турнир. В том случае, если команда подтвердила свое участие на турнире, а потом отказалась, страховочный взнос не возвращается и идет на покрытие убытков из-за отказа команды.</w:t>
      </w:r>
    </w:p>
    <w:p w14:paraId="0829C3D7" w14:textId="7FA6A516" w:rsidR="00410C59" w:rsidRPr="00DD4C65" w:rsidRDefault="00097153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9</w:t>
      </w:r>
      <w:r w:rsidR="00410C59">
        <w:rPr>
          <w:rFonts w:cs="Times"/>
          <w:b/>
          <w:bCs/>
          <w:color w:val="000000"/>
          <w:sz w:val="28"/>
          <w:szCs w:val="28"/>
        </w:rPr>
        <w:t>.5</w:t>
      </w:r>
      <w:r w:rsidR="00410C59" w:rsidRPr="00DD4C65">
        <w:rPr>
          <w:rFonts w:cs="Times"/>
          <w:b/>
          <w:bCs/>
          <w:color w:val="000000"/>
          <w:sz w:val="28"/>
          <w:szCs w:val="28"/>
        </w:rPr>
        <w:t xml:space="preserve">. </w:t>
      </w:r>
      <w:r w:rsidR="00410C59" w:rsidRPr="00DD4C65">
        <w:rPr>
          <w:rFonts w:cs="Times New Roman"/>
          <w:color w:val="000000"/>
          <w:sz w:val="28"/>
          <w:szCs w:val="28"/>
        </w:rPr>
        <w:t xml:space="preserve">Орг. комитет вправе вносить дополнения и уточнения в настоящее Положение, если это не связано с увеличением общих расходов на проведение и продолжительности Турнира. </w:t>
      </w:r>
    </w:p>
    <w:p w14:paraId="2C065EAC" w14:textId="77777777" w:rsidR="001B7CDC" w:rsidRPr="00DD4C65" w:rsidRDefault="001B7CDC" w:rsidP="001B7CDC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10</w:t>
      </w:r>
      <w:r w:rsidRPr="00DD4C65">
        <w:rPr>
          <w:rFonts w:cs="Times"/>
          <w:b/>
          <w:bCs/>
          <w:color w:val="000000"/>
          <w:sz w:val="28"/>
          <w:szCs w:val="28"/>
        </w:rPr>
        <w:t>.</w:t>
      </w:r>
      <w:r>
        <w:rPr>
          <w:rFonts w:cs="Times"/>
          <w:b/>
          <w:bCs/>
          <w:color w:val="000000"/>
          <w:sz w:val="28"/>
          <w:szCs w:val="28"/>
        </w:rPr>
        <w:t xml:space="preserve"> </w:t>
      </w:r>
      <w:r w:rsidRPr="00DD4C65">
        <w:rPr>
          <w:rFonts w:cs="Times"/>
          <w:b/>
          <w:bCs/>
          <w:color w:val="000000"/>
          <w:sz w:val="28"/>
          <w:szCs w:val="28"/>
        </w:rPr>
        <w:t>ОРГАНИЗА</w:t>
      </w:r>
      <w:r>
        <w:rPr>
          <w:rFonts w:cs="Times"/>
          <w:b/>
          <w:bCs/>
          <w:color w:val="000000"/>
          <w:sz w:val="28"/>
          <w:szCs w:val="28"/>
        </w:rPr>
        <w:t>ТОРЫ ТУРНИРА</w:t>
      </w:r>
    </w:p>
    <w:p w14:paraId="0B6AB937" w14:textId="77777777" w:rsidR="001B7CDC" w:rsidRDefault="001B7CDC" w:rsidP="001B7CDC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>
        <w:rPr>
          <w:rFonts w:cs="Times"/>
          <w:b/>
          <w:bCs/>
          <w:color w:val="000000"/>
          <w:sz w:val="28"/>
          <w:szCs w:val="28"/>
        </w:rPr>
        <w:t>10</w:t>
      </w:r>
      <w:r w:rsidRPr="00DD4C65">
        <w:rPr>
          <w:rFonts w:cs="Times"/>
          <w:b/>
          <w:bCs/>
          <w:color w:val="000000"/>
          <w:sz w:val="28"/>
          <w:szCs w:val="28"/>
        </w:rPr>
        <w:t xml:space="preserve">.1. </w:t>
      </w:r>
      <w:r w:rsidRPr="001807D2">
        <w:rPr>
          <w:rFonts w:cs="Times New Roman"/>
          <w:color w:val="000000"/>
          <w:sz w:val="28"/>
          <w:szCs w:val="28"/>
        </w:rPr>
        <w:t>Организатором турнира является АНО ЦХП</w:t>
      </w:r>
      <w:r>
        <w:rPr>
          <w:rFonts w:cs="Times"/>
          <w:b/>
          <w:bCs/>
          <w:color w:val="000000"/>
          <w:sz w:val="28"/>
          <w:szCs w:val="28"/>
        </w:rPr>
        <w:t xml:space="preserve"> </w:t>
      </w:r>
      <w:r w:rsidRPr="001807D2">
        <w:rPr>
          <w:rFonts w:cs="Times New Roman"/>
          <w:color w:val="000000"/>
          <w:sz w:val="28"/>
          <w:szCs w:val="28"/>
        </w:rPr>
        <w:t>«Драфт ПРО»</w:t>
      </w:r>
    </w:p>
    <w:p w14:paraId="18502675" w14:textId="77777777" w:rsidR="001B7CDC" w:rsidRDefault="001B7CDC" w:rsidP="001B7CDC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1807D2">
        <w:rPr>
          <w:rFonts w:cs="Times New Roman"/>
          <w:color w:val="000000"/>
          <w:sz w:val="28"/>
          <w:szCs w:val="28"/>
        </w:rPr>
        <w:t xml:space="preserve">Адрес: Степана Халтурина, д. 3, офис 223 </w:t>
      </w:r>
    </w:p>
    <w:p w14:paraId="75349CFD" w14:textId="6DE61B32" w:rsidR="00C87D0A" w:rsidRPr="001B7CDC" w:rsidRDefault="001B7CDC" w:rsidP="001B7CDC">
      <w:pPr>
        <w:widowControl w:val="0"/>
        <w:autoSpaceDE w:val="0"/>
        <w:autoSpaceDN w:val="0"/>
        <w:adjustRightInd w:val="0"/>
        <w:spacing w:after="240" w:line="440" w:lineRule="atLeast"/>
        <w:rPr>
          <w:rFonts w:cs="Times New Roman"/>
          <w:color w:val="000000"/>
          <w:sz w:val="28"/>
          <w:szCs w:val="28"/>
        </w:rPr>
      </w:pPr>
      <w:r w:rsidRPr="001807D2">
        <w:rPr>
          <w:rFonts w:cs="Times New Roman"/>
          <w:color w:val="000000"/>
          <w:sz w:val="28"/>
          <w:szCs w:val="28"/>
        </w:rPr>
        <w:t>ОГРН: 1211600080009; ИНН: 1657271418; КПП: 165701001</w:t>
      </w:r>
    </w:p>
    <w:p w14:paraId="57118F1F" w14:textId="6D54B0B9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b/>
          <w:bCs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>1</w:t>
      </w:r>
      <w:r w:rsidR="00097153">
        <w:rPr>
          <w:rFonts w:cs="Times"/>
          <w:b/>
          <w:bCs/>
          <w:color w:val="000000"/>
          <w:sz w:val="28"/>
          <w:szCs w:val="28"/>
        </w:rPr>
        <w:t>1</w:t>
      </w:r>
      <w:r w:rsidRPr="00DD4C65">
        <w:rPr>
          <w:rFonts w:cs="Times"/>
          <w:b/>
          <w:bCs/>
          <w:color w:val="000000"/>
          <w:sz w:val="28"/>
          <w:szCs w:val="28"/>
        </w:rPr>
        <w:t>.</w:t>
      </w:r>
      <w:r w:rsidR="00097153">
        <w:rPr>
          <w:rFonts w:cs="Times"/>
          <w:b/>
          <w:bCs/>
          <w:color w:val="000000"/>
          <w:sz w:val="28"/>
          <w:szCs w:val="28"/>
        </w:rPr>
        <w:t xml:space="preserve"> </w:t>
      </w:r>
      <w:r w:rsidRPr="00DD4C65">
        <w:rPr>
          <w:rFonts w:cs="Times"/>
          <w:b/>
          <w:bCs/>
          <w:color w:val="000000"/>
          <w:sz w:val="28"/>
          <w:szCs w:val="28"/>
        </w:rPr>
        <w:t xml:space="preserve">ДОПОЛНИТЕЛЬНАЯ ИНФОРМАЦИЯ </w:t>
      </w:r>
    </w:p>
    <w:p w14:paraId="57AC87E7" w14:textId="7D39B9D5" w:rsidR="00410C59" w:rsidRPr="00614A7B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614A7B">
        <w:rPr>
          <w:rFonts w:cs="Times"/>
          <w:b/>
          <w:bCs/>
          <w:color w:val="000000"/>
          <w:sz w:val="28"/>
          <w:szCs w:val="28"/>
        </w:rPr>
        <w:t>Номер Статиста: +</w:t>
      </w:r>
      <w:r>
        <w:rPr>
          <w:rFonts w:cs="Times New Roman"/>
          <w:color w:val="000000"/>
          <w:sz w:val="28"/>
          <w:szCs w:val="28"/>
        </w:rPr>
        <w:t xml:space="preserve">7 </w:t>
      </w:r>
      <w:r w:rsidR="00453103">
        <w:rPr>
          <w:rFonts w:cs="Times New Roman"/>
          <w:color w:val="000000"/>
          <w:sz w:val="28"/>
          <w:szCs w:val="28"/>
        </w:rPr>
        <w:t>987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453103">
        <w:rPr>
          <w:rFonts w:cs="Times New Roman"/>
          <w:color w:val="000000"/>
          <w:sz w:val="28"/>
          <w:szCs w:val="28"/>
        </w:rPr>
        <w:t>422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453103">
        <w:rPr>
          <w:rFonts w:cs="Times New Roman"/>
          <w:color w:val="000000"/>
          <w:sz w:val="28"/>
          <w:szCs w:val="28"/>
        </w:rPr>
        <w:t>66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453103">
        <w:rPr>
          <w:rFonts w:cs="Times New Roman"/>
          <w:color w:val="000000"/>
          <w:sz w:val="28"/>
          <w:szCs w:val="28"/>
        </w:rPr>
        <w:t>51</w:t>
      </w:r>
      <w:r w:rsidRPr="00614A7B">
        <w:rPr>
          <w:rFonts w:cs="Times New Roman"/>
          <w:color w:val="000000"/>
          <w:sz w:val="28"/>
          <w:szCs w:val="28"/>
        </w:rPr>
        <w:t xml:space="preserve"> - </w:t>
      </w:r>
      <w:r>
        <w:rPr>
          <w:rFonts w:cs="Times"/>
          <w:i/>
          <w:iCs/>
          <w:color w:val="000000"/>
          <w:sz w:val="28"/>
          <w:szCs w:val="28"/>
        </w:rPr>
        <w:t>Руслан</w:t>
      </w:r>
    </w:p>
    <w:p w14:paraId="10E69B7D" w14:textId="77777777" w:rsidR="00410C59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i/>
          <w:iCs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>Номер Видеооператора</w:t>
      </w:r>
      <w:r w:rsidRPr="00DD4C65">
        <w:rPr>
          <w:rFonts w:cs="Times New Roman"/>
          <w:color w:val="000000"/>
          <w:sz w:val="28"/>
          <w:szCs w:val="28"/>
        </w:rPr>
        <w:t xml:space="preserve">: +7 917 851-30-06 - </w:t>
      </w:r>
      <w:r w:rsidRPr="00DD4C65">
        <w:rPr>
          <w:rFonts w:cs="Times"/>
          <w:i/>
          <w:iCs/>
          <w:color w:val="000000"/>
          <w:sz w:val="28"/>
          <w:szCs w:val="28"/>
        </w:rPr>
        <w:t xml:space="preserve">Равиль </w:t>
      </w:r>
    </w:p>
    <w:p w14:paraId="79E7B378" w14:textId="77777777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lastRenderedPageBreak/>
        <w:t>Номер Фотографа</w:t>
      </w:r>
      <w:r w:rsidRPr="00DD4C65">
        <w:rPr>
          <w:rFonts w:cs="Times New Roman"/>
          <w:color w:val="000000"/>
          <w:sz w:val="28"/>
          <w:szCs w:val="28"/>
        </w:rPr>
        <w:t xml:space="preserve">: +7 965 594-81-00 - </w:t>
      </w:r>
      <w:r w:rsidRPr="00DD4C65">
        <w:rPr>
          <w:rFonts w:cs="Times"/>
          <w:i/>
          <w:iCs/>
          <w:color w:val="000000"/>
          <w:sz w:val="28"/>
          <w:szCs w:val="28"/>
        </w:rPr>
        <w:t xml:space="preserve">Салават </w:t>
      </w:r>
    </w:p>
    <w:p w14:paraId="48DCF11D" w14:textId="055887CB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>1</w:t>
      </w:r>
      <w:r w:rsidR="00097153">
        <w:rPr>
          <w:rFonts w:cs="Times"/>
          <w:b/>
          <w:bCs/>
          <w:color w:val="000000"/>
          <w:sz w:val="28"/>
          <w:szCs w:val="28"/>
        </w:rPr>
        <w:t>2</w:t>
      </w:r>
      <w:r w:rsidRPr="00DD4C65">
        <w:rPr>
          <w:rFonts w:cs="Times"/>
          <w:b/>
          <w:bCs/>
          <w:color w:val="000000"/>
          <w:sz w:val="28"/>
          <w:szCs w:val="28"/>
        </w:rPr>
        <w:t xml:space="preserve">. ОТВЕТСТВЕННОСТЬ РУКОВОДИТЕЛЕЙ КЛУБОВ, ХОККЕИСТОВ </w:t>
      </w:r>
    </w:p>
    <w:p w14:paraId="5F1ABC60" w14:textId="39A4F57B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"/>
          <w:b/>
          <w:bCs/>
          <w:color w:val="000000"/>
          <w:sz w:val="28"/>
          <w:szCs w:val="28"/>
        </w:rPr>
        <w:t>1</w:t>
      </w:r>
      <w:r w:rsidR="00097153">
        <w:rPr>
          <w:rFonts w:cs="Times"/>
          <w:b/>
          <w:bCs/>
          <w:color w:val="000000"/>
          <w:sz w:val="28"/>
          <w:szCs w:val="28"/>
        </w:rPr>
        <w:t>2</w:t>
      </w:r>
      <w:r w:rsidRPr="00DD4C65">
        <w:rPr>
          <w:rFonts w:cs="Times"/>
          <w:b/>
          <w:bCs/>
          <w:color w:val="000000"/>
          <w:sz w:val="28"/>
          <w:szCs w:val="28"/>
        </w:rPr>
        <w:t>.</w:t>
      </w:r>
      <w:r w:rsidR="00097153">
        <w:rPr>
          <w:rFonts w:cs="Times"/>
          <w:b/>
          <w:bCs/>
          <w:color w:val="000000"/>
          <w:sz w:val="28"/>
          <w:szCs w:val="28"/>
        </w:rPr>
        <w:t>1.</w:t>
      </w:r>
      <w:r w:rsidRPr="00DD4C65">
        <w:rPr>
          <w:rFonts w:cs="Times"/>
          <w:b/>
          <w:bCs/>
          <w:color w:val="000000"/>
          <w:sz w:val="28"/>
          <w:szCs w:val="28"/>
        </w:rPr>
        <w:t xml:space="preserve"> </w:t>
      </w:r>
      <w:r w:rsidRPr="00DD4C65">
        <w:rPr>
          <w:rFonts w:cs="Times New Roman"/>
          <w:color w:val="000000"/>
          <w:sz w:val="28"/>
          <w:szCs w:val="28"/>
        </w:rPr>
        <w:t xml:space="preserve">Руководители клубов, команд, делегаций, а также тренеры и хоккеисты, принимающие участие в соревнованиях, обязаны выполнять все требования настоящего положения, проявляя высокую дисциплину, уважение к организаторам, соперникам, судьям, зрителям </w:t>
      </w:r>
    </w:p>
    <w:p w14:paraId="1FB99CB9" w14:textId="77777777" w:rsidR="00410C59" w:rsidRPr="00DD4C65" w:rsidRDefault="00410C59" w:rsidP="00410C59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DD4C65">
        <w:rPr>
          <w:rFonts w:cs="Times New Roman"/>
          <w:color w:val="000000"/>
          <w:sz w:val="28"/>
          <w:szCs w:val="28"/>
        </w:rPr>
        <w:t xml:space="preserve">Руководители команд несут ответственность за жизнь и здоровье, а также поведение своих хоккеистов с момента отъезда на соревнования и до возвращения. </w:t>
      </w:r>
    </w:p>
    <w:p w14:paraId="591EEDFD" w14:textId="41F1835E" w:rsidR="00A15AE2" w:rsidRPr="00410C59" w:rsidRDefault="00EE3DC1" w:rsidP="007969D0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color w:val="000000"/>
          <w:sz w:val="28"/>
          <w:szCs w:val="28"/>
        </w:rPr>
      </w:pPr>
      <w:r w:rsidRPr="00EE3DC1">
        <w:rPr>
          <w:rFonts w:cs="Times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C966C6E" wp14:editId="577DA475">
            <wp:simplePos x="0" y="0"/>
            <wp:positionH relativeFrom="margin">
              <wp:posOffset>2965334</wp:posOffset>
            </wp:positionH>
            <wp:positionV relativeFrom="margin">
              <wp:posOffset>7258685</wp:posOffset>
            </wp:positionV>
            <wp:extent cx="2484120" cy="1531620"/>
            <wp:effectExtent l="0" t="0" r="508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65" w:rsidRPr="00DD4C65">
        <w:rPr>
          <w:rFonts w:cs="Times"/>
          <w:b/>
          <w:bCs/>
          <w:color w:val="000000"/>
          <w:sz w:val="28"/>
          <w:szCs w:val="28"/>
        </w:rPr>
        <w:t xml:space="preserve"> </w:t>
      </w:r>
    </w:p>
    <w:sectPr w:rsidR="00A15AE2" w:rsidRPr="00410C59" w:rsidSect="00501F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868" w:right="850" w:bottom="1134" w:left="1701" w:header="569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94541" w14:textId="77777777" w:rsidR="00A66D3B" w:rsidRDefault="00A66D3B" w:rsidP="007969D0">
      <w:r>
        <w:separator/>
      </w:r>
    </w:p>
  </w:endnote>
  <w:endnote w:type="continuationSeparator" w:id="0">
    <w:p w14:paraId="70D1271E" w14:textId="77777777" w:rsidR="00A66D3B" w:rsidRDefault="00A66D3B" w:rsidP="00796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ED789" w14:textId="77777777" w:rsidR="001F18F6" w:rsidRDefault="001F18F6" w:rsidP="00A424E3">
    <w:pPr>
      <w:pStyle w:val="a9"/>
      <w:framePr w:wrap="none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011C8534" w14:textId="77777777" w:rsidR="001F18F6" w:rsidRDefault="001F18F6" w:rsidP="001F18F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8AAC0" w14:textId="37FBCE92" w:rsidR="001F18F6" w:rsidRPr="001F18F6" w:rsidRDefault="001F18F6" w:rsidP="00501F75">
    <w:pPr>
      <w:pStyle w:val="a9"/>
      <w:framePr w:h="284" w:wrap="notBeside" w:vAnchor="page" w:hAnchor="margin" w:xAlign="right" w:y="15123"/>
      <w:rPr>
        <w:rStyle w:val="ab"/>
        <w:rFonts w:ascii="Abadi MT Condensed Light" w:hAnsi="Abadi MT Condensed Light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543A8">
      <w:rPr>
        <w:rStyle w:val="ab"/>
        <w:noProof/>
      </w:rPr>
      <w:t>7</w:t>
    </w:r>
    <w:r>
      <w:rPr>
        <w:rStyle w:val="ab"/>
      </w:rPr>
      <w:fldChar w:fldCharType="end"/>
    </w:r>
  </w:p>
  <w:p w14:paraId="38CAE53A" w14:textId="77777777" w:rsidR="001F18F6" w:rsidRDefault="001F18F6" w:rsidP="00501F75">
    <w:pPr>
      <w:pStyle w:val="a9"/>
      <w:framePr w:h="705" w:hRule="exact" w:wrap="auto" w:hAnchor="text" w:y="30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7CB19" w14:textId="77777777" w:rsidR="00A66D3B" w:rsidRDefault="00A66D3B" w:rsidP="007969D0">
      <w:r>
        <w:separator/>
      </w:r>
    </w:p>
  </w:footnote>
  <w:footnote w:type="continuationSeparator" w:id="0">
    <w:p w14:paraId="5A868768" w14:textId="77777777" w:rsidR="00A66D3B" w:rsidRDefault="00A66D3B" w:rsidP="00796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584BA" w14:textId="75413330" w:rsidR="007969D0" w:rsidRDefault="00A66D3B">
    <w:pPr>
      <w:pStyle w:val="a7"/>
    </w:pPr>
    <w:r>
      <w:rPr>
        <w:noProof/>
        <w:lang w:eastAsia="ru-RU"/>
      </w:rPr>
      <w:pict w14:anchorId="6155B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логоАлгаКап" style="position:absolute;margin-left:0;margin-top:0;width:482.25pt;height:510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логоАлгаКап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C732C" w14:textId="30485E26" w:rsidR="007969D0" w:rsidRDefault="00A66D3B" w:rsidP="007969D0">
    <w:pPr>
      <w:pStyle w:val="a7"/>
      <w:jc w:val="right"/>
    </w:pPr>
    <w:r>
      <w:rPr>
        <w:noProof/>
        <w:lang w:eastAsia="ru-RU"/>
      </w:rPr>
      <w:pict w14:anchorId="28E50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логоАлгаКап" style="position:absolute;left:0;text-align:left;margin-left:0;margin-top:96.55pt;width:482.25pt;height:510.8pt;z-index:-251658240;mso-wrap-edited:f;mso-width-percent:0;mso-height-percent:0;mso-position-horizontal-relative:margin;mso-position-vertical-relative:margin;mso-width-percent:0;mso-height-percent:0" o:allowincell="f">
          <v:imagedata r:id="rId1" o:title="логоАлгаКап" gain="19661f" blacklevel="22938f"/>
          <w10:wrap anchorx="margin" anchory="margin"/>
        </v:shape>
      </w:pict>
    </w:r>
    <w:r w:rsidR="007969D0"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BCCDBF" wp14:editId="441E7653">
          <wp:simplePos x="0" y="0"/>
          <wp:positionH relativeFrom="column">
            <wp:posOffset>6009640</wp:posOffset>
          </wp:positionH>
          <wp:positionV relativeFrom="paragraph">
            <wp:posOffset>-289092</wp:posOffset>
          </wp:positionV>
          <wp:extent cx="540385" cy="571500"/>
          <wp:effectExtent l="0" t="0" r="0" b="12700"/>
          <wp:wrapThrough wrapText="bothSides">
            <wp:wrapPolygon edited="0">
              <wp:start x="2031" y="0"/>
              <wp:lineTo x="0" y="7680"/>
              <wp:lineTo x="0" y="13440"/>
              <wp:lineTo x="1015" y="17280"/>
              <wp:lineTo x="10153" y="21120"/>
              <wp:lineTo x="14214" y="21120"/>
              <wp:lineTo x="18275" y="15360"/>
              <wp:lineTo x="19290" y="8640"/>
              <wp:lineTo x="16244" y="0"/>
              <wp:lineTo x="13199" y="0"/>
              <wp:lineTo x="2031" y="0"/>
            </wp:wrapPolygon>
          </wp:wrapThrough>
          <wp:docPr id="10" name="Рисунок 10" descr="../mindset/hockey/Сезон%202022/логоАлгаКа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mindset/hockey/Сезон%202022/логоАлгаКап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895C5" w14:textId="31205753" w:rsidR="007969D0" w:rsidRDefault="00A66D3B">
    <w:pPr>
      <w:pStyle w:val="a7"/>
    </w:pPr>
    <w:r>
      <w:rPr>
        <w:noProof/>
        <w:lang w:eastAsia="ru-RU"/>
      </w:rPr>
      <w:pict w14:anchorId="40C2C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логоАлгаКап" style="position:absolute;margin-left:0;margin-top:0;width:482.25pt;height:51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логоАлгаКап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D1958"/>
    <w:multiLevelType w:val="hybridMultilevel"/>
    <w:tmpl w:val="E940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8882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C65"/>
    <w:rsid w:val="00013B58"/>
    <w:rsid w:val="00027784"/>
    <w:rsid w:val="00034443"/>
    <w:rsid w:val="00040227"/>
    <w:rsid w:val="000546FE"/>
    <w:rsid w:val="00061513"/>
    <w:rsid w:val="0007087C"/>
    <w:rsid w:val="00073A78"/>
    <w:rsid w:val="00096A01"/>
    <w:rsid w:val="00097153"/>
    <w:rsid w:val="000B0431"/>
    <w:rsid w:val="000B5343"/>
    <w:rsid w:val="000B5AFD"/>
    <w:rsid w:val="000F2847"/>
    <w:rsid w:val="00105586"/>
    <w:rsid w:val="001320CD"/>
    <w:rsid w:val="001715C7"/>
    <w:rsid w:val="00180E54"/>
    <w:rsid w:val="00185982"/>
    <w:rsid w:val="00192790"/>
    <w:rsid w:val="001A58C5"/>
    <w:rsid w:val="001B7CDC"/>
    <w:rsid w:val="001E0221"/>
    <w:rsid w:val="001E059B"/>
    <w:rsid w:val="001E48A9"/>
    <w:rsid w:val="001F18F6"/>
    <w:rsid w:val="00213351"/>
    <w:rsid w:val="002153A5"/>
    <w:rsid w:val="002301D5"/>
    <w:rsid w:val="00232550"/>
    <w:rsid w:val="0025711A"/>
    <w:rsid w:val="00261AA4"/>
    <w:rsid w:val="00262742"/>
    <w:rsid w:val="00273A79"/>
    <w:rsid w:val="002A048C"/>
    <w:rsid w:val="002A11DF"/>
    <w:rsid w:val="002B614F"/>
    <w:rsid w:val="002C0085"/>
    <w:rsid w:val="0030424D"/>
    <w:rsid w:val="00313703"/>
    <w:rsid w:val="0031745F"/>
    <w:rsid w:val="00330401"/>
    <w:rsid w:val="00333438"/>
    <w:rsid w:val="00344112"/>
    <w:rsid w:val="003520A3"/>
    <w:rsid w:val="00353D4A"/>
    <w:rsid w:val="00355504"/>
    <w:rsid w:val="0035689D"/>
    <w:rsid w:val="0036134D"/>
    <w:rsid w:val="00362169"/>
    <w:rsid w:val="0038474B"/>
    <w:rsid w:val="00392EEC"/>
    <w:rsid w:val="003A48F3"/>
    <w:rsid w:val="003A5E5E"/>
    <w:rsid w:val="003B61A2"/>
    <w:rsid w:val="003C10F2"/>
    <w:rsid w:val="003C3B24"/>
    <w:rsid w:val="003D0CF5"/>
    <w:rsid w:val="003E78C1"/>
    <w:rsid w:val="00410C59"/>
    <w:rsid w:val="00441F97"/>
    <w:rsid w:val="00453103"/>
    <w:rsid w:val="00455002"/>
    <w:rsid w:val="00491EC7"/>
    <w:rsid w:val="00495787"/>
    <w:rsid w:val="004A1F6D"/>
    <w:rsid w:val="004A482D"/>
    <w:rsid w:val="004B56F3"/>
    <w:rsid w:val="00501F75"/>
    <w:rsid w:val="00507408"/>
    <w:rsid w:val="00520516"/>
    <w:rsid w:val="00531005"/>
    <w:rsid w:val="005332A4"/>
    <w:rsid w:val="005578A2"/>
    <w:rsid w:val="005644E9"/>
    <w:rsid w:val="00570CDB"/>
    <w:rsid w:val="00570F38"/>
    <w:rsid w:val="005715EB"/>
    <w:rsid w:val="005724AA"/>
    <w:rsid w:val="00573DCE"/>
    <w:rsid w:val="00575971"/>
    <w:rsid w:val="00583931"/>
    <w:rsid w:val="005A4743"/>
    <w:rsid w:val="005B4669"/>
    <w:rsid w:val="005D0B22"/>
    <w:rsid w:val="005E40E5"/>
    <w:rsid w:val="00600546"/>
    <w:rsid w:val="0060058B"/>
    <w:rsid w:val="006037B7"/>
    <w:rsid w:val="00624C8F"/>
    <w:rsid w:val="00673E2C"/>
    <w:rsid w:val="0068241C"/>
    <w:rsid w:val="006B20B7"/>
    <w:rsid w:val="006B2262"/>
    <w:rsid w:val="006B28DD"/>
    <w:rsid w:val="006D003C"/>
    <w:rsid w:val="006D0BC0"/>
    <w:rsid w:val="007358FA"/>
    <w:rsid w:val="0073792F"/>
    <w:rsid w:val="00767B11"/>
    <w:rsid w:val="00780693"/>
    <w:rsid w:val="007868CB"/>
    <w:rsid w:val="007969D0"/>
    <w:rsid w:val="00797918"/>
    <w:rsid w:val="007C65B5"/>
    <w:rsid w:val="007D443E"/>
    <w:rsid w:val="007E5301"/>
    <w:rsid w:val="007F4BFB"/>
    <w:rsid w:val="00826A98"/>
    <w:rsid w:val="0083156B"/>
    <w:rsid w:val="00847C62"/>
    <w:rsid w:val="00870D5E"/>
    <w:rsid w:val="00873220"/>
    <w:rsid w:val="008738AF"/>
    <w:rsid w:val="00883321"/>
    <w:rsid w:val="008B13E8"/>
    <w:rsid w:val="008F25F5"/>
    <w:rsid w:val="00911E72"/>
    <w:rsid w:val="00933BD6"/>
    <w:rsid w:val="00943D8C"/>
    <w:rsid w:val="009553AA"/>
    <w:rsid w:val="00955446"/>
    <w:rsid w:val="009622C3"/>
    <w:rsid w:val="00962EFE"/>
    <w:rsid w:val="00964722"/>
    <w:rsid w:val="0096724C"/>
    <w:rsid w:val="00975FF1"/>
    <w:rsid w:val="009825A0"/>
    <w:rsid w:val="009875CA"/>
    <w:rsid w:val="009925F7"/>
    <w:rsid w:val="009A122C"/>
    <w:rsid w:val="009A5BA5"/>
    <w:rsid w:val="009B3285"/>
    <w:rsid w:val="00A05559"/>
    <w:rsid w:val="00A15AE2"/>
    <w:rsid w:val="00A45595"/>
    <w:rsid w:val="00A66D3B"/>
    <w:rsid w:val="00A6704A"/>
    <w:rsid w:val="00A82212"/>
    <w:rsid w:val="00AA31A1"/>
    <w:rsid w:val="00AE7F81"/>
    <w:rsid w:val="00B03A6C"/>
    <w:rsid w:val="00B06BD0"/>
    <w:rsid w:val="00B14D90"/>
    <w:rsid w:val="00B22171"/>
    <w:rsid w:val="00B600AC"/>
    <w:rsid w:val="00B63B06"/>
    <w:rsid w:val="00BA0315"/>
    <w:rsid w:val="00BB4291"/>
    <w:rsid w:val="00BD3B49"/>
    <w:rsid w:val="00BE33ED"/>
    <w:rsid w:val="00BF400B"/>
    <w:rsid w:val="00C1271A"/>
    <w:rsid w:val="00C31D08"/>
    <w:rsid w:val="00C32903"/>
    <w:rsid w:val="00C35979"/>
    <w:rsid w:val="00C43A14"/>
    <w:rsid w:val="00C543A8"/>
    <w:rsid w:val="00C5629A"/>
    <w:rsid w:val="00C6162C"/>
    <w:rsid w:val="00C61759"/>
    <w:rsid w:val="00C87D0A"/>
    <w:rsid w:val="00CA2ED9"/>
    <w:rsid w:val="00CA33C7"/>
    <w:rsid w:val="00CA6CD0"/>
    <w:rsid w:val="00CA7DFE"/>
    <w:rsid w:val="00CD2BCD"/>
    <w:rsid w:val="00CD471F"/>
    <w:rsid w:val="00CD7120"/>
    <w:rsid w:val="00CE25BC"/>
    <w:rsid w:val="00CE5587"/>
    <w:rsid w:val="00CE5AEE"/>
    <w:rsid w:val="00CF29DD"/>
    <w:rsid w:val="00D03BAA"/>
    <w:rsid w:val="00D504F5"/>
    <w:rsid w:val="00D5299F"/>
    <w:rsid w:val="00D60C50"/>
    <w:rsid w:val="00D929EE"/>
    <w:rsid w:val="00DA149F"/>
    <w:rsid w:val="00DC1E2F"/>
    <w:rsid w:val="00DC566E"/>
    <w:rsid w:val="00DD41DF"/>
    <w:rsid w:val="00DD4C65"/>
    <w:rsid w:val="00DD63B7"/>
    <w:rsid w:val="00DE2D0B"/>
    <w:rsid w:val="00DF2E3F"/>
    <w:rsid w:val="00E52171"/>
    <w:rsid w:val="00E55D22"/>
    <w:rsid w:val="00E60159"/>
    <w:rsid w:val="00E62C8F"/>
    <w:rsid w:val="00E66536"/>
    <w:rsid w:val="00EA63BB"/>
    <w:rsid w:val="00EB36C2"/>
    <w:rsid w:val="00EC637C"/>
    <w:rsid w:val="00ED3A91"/>
    <w:rsid w:val="00EE37C5"/>
    <w:rsid w:val="00EE3DC1"/>
    <w:rsid w:val="00EE5557"/>
    <w:rsid w:val="00F55C29"/>
    <w:rsid w:val="00F901DE"/>
    <w:rsid w:val="00F92982"/>
    <w:rsid w:val="00F93ADF"/>
    <w:rsid w:val="00F95D5D"/>
    <w:rsid w:val="00FA2797"/>
    <w:rsid w:val="00FA6FCE"/>
    <w:rsid w:val="00FE6C6A"/>
    <w:rsid w:val="00FE6E46"/>
    <w:rsid w:val="00FE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7033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7969D0"/>
  </w:style>
  <w:style w:type="paragraph" w:styleId="a4">
    <w:name w:val="footnote text"/>
    <w:basedOn w:val="a"/>
    <w:link w:val="a5"/>
    <w:uiPriority w:val="99"/>
    <w:unhideWhenUsed/>
    <w:rsid w:val="007969D0"/>
  </w:style>
  <w:style w:type="character" w:customStyle="1" w:styleId="a5">
    <w:name w:val="Текст сноски Знак"/>
    <w:basedOn w:val="a0"/>
    <w:link w:val="a4"/>
    <w:uiPriority w:val="99"/>
    <w:rsid w:val="007969D0"/>
  </w:style>
  <w:style w:type="character" w:styleId="a6">
    <w:name w:val="footnote reference"/>
    <w:basedOn w:val="a0"/>
    <w:uiPriority w:val="99"/>
    <w:unhideWhenUsed/>
    <w:rsid w:val="007969D0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7969D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969D0"/>
  </w:style>
  <w:style w:type="paragraph" w:styleId="a9">
    <w:name w:val="footer"/>
    <w:basedOn w:val="a"/>
    <w:link w:val="aa"/>
    <w:uiPriority w:val="99"/>
    <w:unhideWhenUsed/>
    <w:rsid w:val="007969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969D0"/>
  </w:style>
  <w:style w:type="character" w:styleId="ab">
    <w:name w:val="page number"/>
    <w:basedOn w:val="a0"/>
    <w:uiPriority w:val="99"/>
    <w:semiHidden/>
    <w:unhideWhenUsed/>
    <w:rsid w:val="001F18F6"/>
  </w:style>
  <w:style w:type="paragraph" w:styleId="ac">
    <w:name w:val="Title"/>
    <w:basedOn w:val="a"/>
    <w:next w:val="a"/>
    <w:link w:val="ad"/>
    <w:uiPriority w:val="10"/>
    <w:qFormat/>
    <w:rsid w:val="001E02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1E02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basedOn w:val="a"/>
    <w:uiPriority w:val="34"/>
    <w:qFormat/>
    <w:rsid w:val="001B7C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90298903-399D-FF45-A873-EE8FC96FF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9</Pages>
  <Words>1824</Words>
  <Characters>10400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Microsoft Office User</cp:lastModifiedBy>
  <cp:revision>95</cp:revision>
  <dcterms:created xsi:type="dcterms:W3CDTF">2021-11-19T12:13:00Z</dcterms:created>
  <dcterms:modified xsi:type="dcterms:W3CDTF">2024-04-23T16:04:00Z</dcterms:modified>
</cp:coreProperties>
</file>