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2009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01.02.2020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70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«Буран» г. Воронеж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Гунькин Леонид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Баталов Петр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Юршин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Медведиров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Истомин Богдан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Тонких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Тимашов Константин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Ласкавый Артемий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Алексей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Архип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Сидельников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Битюцких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Меньшиков С.С.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ХК «Медведи» г. Севастополь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Мехонишин Клементий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Юнатцкий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Леонид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Грищенко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Кириленко Иван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Хайпанов Марлен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Гречишкин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Аврамчук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Пигулевский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Гринь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Гребенкин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Полывянов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Даниил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Жинжак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Руденок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Чистов Е.Д., Муханов Р.Ф., Маслюков К.Н.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Шиляева Екатерина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 Светлана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Андрей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Саутин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Егоров Василий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Cambria">
    <w:charset w:val="00"/>
    <w:family w:val="auto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2019-10-06T11:31:00Z</dcterms:created>
  <dc:creator>Бусыгина</dc:creator>
  <dc:description/>
  <cp:keywords/>
  <dc:language>en-US</dc:language>
  <cp:lastModifiedBy>Пользователь Microsoft Office</cp:lastModifiedBy>
  <cp:lastPrinted>2020-02-01T11:50:00Z</cp:lastPrinted>
  <dcterms:modified xsi:type="dcterms:W3CDTF">2020-02-01T11:51:00Z</dcterms:modified>
  <cp:revision>32</cp:revision>
  <dc:subject/>
  <dc:title/>
</cp:coreProperties>
</file>