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58" w:rsidRDefault="008B1058">
      <w:pPr>
        <w:jc w:val="right"/>
        <w:rPr>
          <w:rFonts w:cs="Times New Roman CYR"/>
          <w:sz w:val="24"/>
        </w:rPr>
      </w:pPr>
    </w:p>
    <w:p w:rsidR="008B1058" w:rsidRDefault="00821F12">
      <w:pPr>
        <w:rPr>
          <w:rFonts w:cs="Times New Roman CYR"/>
          <w:b/>
          <w:bCs/>
          <w:sz w:val="24"/>
        </w:rPr>
      </w:pPr>
      <w:r>
        <w:rPr>
          <w:rFonts w:cs="Times New Roman CYR"/>
          <w:sz w:val="24"/>
        </w:rPr>
        <w:t xml:space="preserve">                                                                                                                                                </w:t>
      </w:r>
      <w:r w:rsidRPr="00666DE6">
        <w:rPr>
          <w:rFonts w:cs="Times New Roman CYR"/>
          <w:b/>
          <w:sz w:val="24"/>
        </w:rPr>
        <w:t>«</w:t>
      </w:r>
      <w:r w:rsidR="00666DE6" w:rsidRPr="00666DE6">
        <w:rPr>
          <w:rFonts w:cs="Times New Roman CYR"/>
          <w:b/>
          <w:sz w:val="24"/>
        </w:rPr>
        <w:t>Согласованно</w:t>
      </w:r>
      <w:r w:rsidRPr="00666DE6">
        <w:rPr>
          <w:rFonts w:cs="Times New Roman CYR"/>
          <w:b/>
          <w:bCs/>
          <w:sz w:val="24"/>
        </w:rPr>
        <w:t>»</w:t>
      </w:r>
      <w:r>
        <w:rPr>
          <w:rFonts w:cs="Times New Roman CYR"/>
          <w:b/>
          <w:bCs/>
          <w:sz w:val="24"/>
        </w:rPr>
        <w:t xml:space="preserve">                                       </w:t>
      </w:r>
      <w:r w:rsidR="00BA2C6C">
        <w:rPr>
          <w:rFonts w:cs="Times New Roman CYR"/>
          <w:b/>
          <w:bCs/>
          <w:sz w:val="24"/>
        </w:rPr>
        <w:t xml:space="preserve">                        </w:t>
      </w:r>
      <w:r w:rsidR="00DD04D2">
        <w:rPr>
          <w:rFonts w:cs="Times New Roman CYR"/>
          <w:b/>
          <w:bCs/>
          <w:sz w:val="24"/>
        </w:rPr>
        <w:tab/>
      </w:r>
      <w:bookmarkStart w:id="0" w:name="_GoBack"/>
      <w:bookmarkEnd w:id="0"/>
      <w:r>
        <w:rPr>
          <w:rFonts w:cs="Times New Roman CYR"/>
          <w:b/>
          <w:bCs/>
          <w:sz w:val="24"/>
        </w:rPr>
        <w:t>«Утверждаю»</w:t>
      </w:r>
    </w:p>
    <w:p w:rsidR="008B1058" w:rsidRDefault="008B1058">
      <w:pPr>
        <w:rPr>
          <w:rFonts w:cs="Times New Roman CYR"/>
          <w:b/>
          <w:bCs/>
          <w:sz w:val="24"/>
        </w:rPr>
      </w:pPr>
    </w:p>
    <w:p w:rsidR="008B1058" w:rsidRDefault="00821F12">
      <w:pPr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 xml:space="preserve">Президент Нижегородской                                        </w:t>
      </w:r>
      <w:r w:rsidR="00BA2C6C">
        <w:rPr>
          <w:rFonts w:cs="Times New Roman CYR"/>
          <w:b/>
          <w:bCs/>
          <w:sz w:val="24"/>
        </w:rPr>
        <w:t xml:space="preserve">    </w:t>
      </w:r>
      <w:r w:rsidR="00C216AB">
        <w:rPr>
          <w:rFonts w:cs="Times New Roman CYR"/>
          <w:b/>
          <w:bCs/>
          <w:sz w:val="24"/>
        </w:rPr>
        <w:tab/>
      </w:r>
      <w:r w:rsidR="00BA2C6C">
        <w:rPr>
          <w:rFonts w:cs="Times New Roman CYR"/>
          <w:b/>
          <w:bCs/>
          <w:sz w:val="24"/>
        </w:rPr>
        <w:t xml:space="preserve">Директор </w:t>
      </w:r>
      <w:proofErr w:type="gramStart"/>
      <w:r w:rsidR="00BA2C6C">
        <w:rPr>
          <w:rFonts w:cs="Times New Roman CYR"/>
          <w:b/>
          <w:bCs/>
          <w:sz w:val="24"/>
        </w:rPr>
        <w:t>ГАУ</w:t>
      </w:r>
      <w:proofErr w:type="gramEnd"/>
      <w:r w:rsidR="00BA2C6C">
        <w:rPr>
          <w:rFonts w:cs="Times New Roman CYR"/>
          <w:b/>
          <w:bCs/>
          <w:sz w:val="24"/>
        </w:rPr>
        <w:t xml:space="preserve"> НО «Ледовый дворец</w:t>
      </w:r>
      <w:r>
        <w:rPr>
          <w:rFonts w:cs="Times New Roman CYR"/>
          <w:b/>
          <w:bCs/>
          <w:sz w:val="24"/>
        </w:rPr>
        <w:t xml:space="preserve">                                                                                                          </w:t>
      </w:r>
    </w:p>
    <w:p w:rsidR="008B1058" w:rsidRDefault="00821F12">
      <w:pPr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 xml:space="preserve">областной федерации хоккея                                    </w:t>
      </w:r>
      <w:r w:rsidR="00BA2C6C">
        <w:rPr>
          <w:rFonts w:cs="Times New Roman CYR"/>
          <w:b/>
          <w:bCs/>
          <w:sz w:val="24"/>
        </w:rPr>
        <w:t xml:space="preserve">    </w:t>
      </w:r>
      <w:r w:rsidR="00C216AB">
        <w:rPr>
          <w:rFonts w:cs="Times New Roman CYR"/>
          <w:b/>
          <w:bCs/>
          <w:sz w:val="24"/>
        </w:rPr>
        <w:tab/>
      </w:r>
      <w:r w:rsidR="00BA2C6C">
        <w:rPr>
          <w:rFonts w:cs="Times New Roman CYR"/>
          <w:b/>
          <w:bCs/>
          <w:sz w:val="24"/>
        </w:rPr>
        <w:t>в г. Навашино</w:t>
      </w:r>
      <w:r>
        <w:rPr>
          <w:rFonts w:cs="Times New Roman CYR"/>
          <w:b/>
          <w:bCs/>
          <w:sz w:val="24"/>
        </w:rPr>
        <w:t xml:space="preserve"> </w:t>
      </w:r>
      <w:r w:rsidR="00BA2C6C">
        <w:rPr>
          <w:rFonts w:cs="Times New Roman CYR"/>
          <w:b/>
          <w:bCs/>
          <w:sz w:val="24"/>
        </w:rPr>
        <w:t xml:space="preserve">Нижегородской </w:t>
      </w:r>
      <w:r>
        <w:rPr>
          <w:rFonts w:cs="Times New Roman CYR"/>
          <w:b/>
          <w:bCs/>
          <w:sz w:val="24"/>
        </w:rPr>
        <w:t>области</w:t>
      </w:r>
      <w:r w:rsidR="00BA2C6C">
        <w:rPr>
          <w:rFonts w:cs="Times New Roman CYR"/>
          <w:b/>
          <w:bCs/>
          <w:sz w:val="24"/>
        </w:rPr>
        <w:t>»</w:t>
      </w:r>
      <w:r>
        <w:rPr>
          <w:rFonts w:cs="Times New Roman CYR"/>
          <w:b/>
          <w:bCs/>
          <w:sz w:val="24"/>
        </w:rPr>
        <w:t xml:space="preserve">   </w:t>
      </w:r>
    </w:p>
    <w:p w:rsidR="008B1058" w:rsidRDefault="00821F12">
      <w:pPr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 xml:space="preserve">                                                                                                 </w:t>
      </w:r>
    </w:p>
    <w:p w:rsidR="008B1058" w:rsidRDefault="00231F1D">
      <w:pPr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___________</w:t>
      </w:r>
      <w:r w:rsidR="00CD1B3F">
        <w:rPr>
          <w:rFonts w:cs="Times New Roman CYR"/>
          <w:b/>
          <w:bCs/>
          <w:sz w:val="24"/>
        </w:rPr>
        <w:t>Н</w:t>
      </w:r>
      <w:r w:rsidR="00821F12">
        <w:rPr>
          <w:rFonts w:cs="Times New Roman CYR"/>
          <w:b/>
          <w:bCs/>
          <w:sz w:val="24"/>
        </w:rPr>
        <w:t>.</w:t>
      </w:r>
      <w:r w:rsidR="00CD1B3F">
        <w:rPr>
          <w:rFonts w:cs="Times New Roman CYR"/>
          <w:b/>
          <w:bCs/>
          <w:sz w:val="24"/>
        </w:rPr>
        <w:t>В</w:t>
      </w:r>
      <w:r w:rsidR="00821F12">
        <w:rPr>
          <w:rFonts w:cs="Times New Roman CYR"/>
          <w:b/>
          <w:bCs/>
          <w:sz w:val="24"/>
        </w:rPr>
        <w:t>.</w:t>
      </w:r>
      <w:r w:rsidR="00BA2C6C">
        <w:rPr>
          <w:rFonts w:cs="Times New Roman CYR"/>
          <w:b/>
          <w:bCs/>
          <w:sz w:val="24"/>
        </w:rPr>
        <w:t xml:space="preserve"> </w:t>
      </w:r>
      <w:r w:rsidR="00CD1B3F">
        <w:rPr>
          <w:rFonts w:cs="Times New Roman CYR"/>
          <w:b/>
          <w:bCs/>
          <w:sz w:val="24"/>
        </w:rPr>
        <w:t>Горш</w:t>
      </w:r>
      <w:r w:rsidR="00821F12">
        <w:rPr>
          <w:rFonts w:cs="Times New Roman CYR"/>
          <w:b/>
          <w:bCs/>
          <w:sz w:val="24"/>
        </w:rPr>
        <w:t xml:space="preserve">ков                                         </w:t>
      </w:r>
      <w:r w:rsidR="00C216AB">
        <w:rPr>
          <w:rFonts w:cs="Times New Roman CYR"/>
          <w:b/>
          <w:bCs/>
          <w:sz w:val="24"/>
        </w:rPr>
        <w:tab/>
      </w:r>
      <w:r>
        <w:rPr>
          <w:rFonts w:cs="Times New Roman CYR"/>
          <w:b/>
          <w:bCs/>
          <w:sz w:val="24"/>
        </w:rPr>
        <w:t>______________</w:t>
      </w:r>
      <w:r w:rsidR="00BA2C6C">
        <w:rPr>
          <w:rFonts w:cs="Times New Roman CYR"/>
          <w:b/>
          <w:bCs/>
          <w:sz w:val="24"/>
        </w:rPr>
        <w:t>А</w:t>
      </w:r>
      <w:r w:rsidR="00821F12">
        <w:rPr>
          <w:rFonts w:cs="Times New Roman CYR"/>
          <w:b/>
          <w:bCs/>
          <w:sz w:val="24"/>
        </w:rPr>
        <w:t>.</w:t>
      </w:r>
      <w:r w:rsidR="00BA2C6C">
        <w:rPr>
          <w:rFonts w:cs="Times New Roman CYR"/>
          <w:b/>
          <w:bCs/>
          <w:sz w:val="24"/>
        </w:rPr>
        <w:t>Л</w:t>
      </w:r>
      <w:r w:rsidR="00821F12">
        <w:rPr>
          <w:rFonts w:cs="Times New Roman CYR"/>
          <w:b/>
          <w:bCs/>
          <w:sz w:val="24"/>
        </w:rPr>
        <w:t xml:space="preserve">. </w:t>
      </w:r>
      <w:r w:rsidR="00BA2C6C">
        <w:rPr>
          <w:rFonts w:cs="Times New Roman CYR"/>
          <w:b/>
          <w:bCs/>
          <w:sz w:val="24"/>
        </w:rPr>
        <w:t>Афанасьев</w:t>
      </w:r>
    </w:p>
    <w:p w:rsidR="008B1058" w:rsidRDefault="008B1058">
      <w:pPr>
        <w:ind w:left="360"/>
        <w:rPr>
          <w:rFonts w:cs="Times New Roman CYR"/>
          <w:b/>
          <w:bCs/>
          <w:sz w:val="24"/>
        </w:rPr>
      </w:pPr>
    </w:p>
    <w:p w:rsidR="008B1058" w:rsidRDefault="008B1058">
      <w:pPr>
        <w:ind w:left="360"/>
        <w:rPr>
          <w:rFonts w:cs="Times New Roman CYR"/>
          <w:sz w:val="24"/>
        </w:rPr>
      </w:pPr>
    </w:p>
    <w:p w:rsidR="00BA2C6C" w:rsidRDefault="00DD04D2">
      <w:pPr>
        <w:ind w:left="360"/>
        <w:rPr>
          <w:rFonts w:cs="Times New Roman CYR"/>
          <w:sz w:val="24"/>
        </w:rPr>
      </w:pPr>
      <w:r>
        <w:rPr>
          <w:rFonts w:cs="Times New Roman CYR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.85pt;width:239.3pt;height:136.7pt;z-index:251658240" stroked="f">
            <v:textbox>
              <w:txbxContent>
                <w:p w:rsidR="00231F1D" w:rsidRPr="00231F1D" w:rsidRDefault="00231F1D" w:rsidP="00231F1D">
                  <w:pPr>
                    <w:rPr>
                      <w:b/>
                      <w:sz w:val="24"/>
                    </w:rPr>
                  </w:pPr>
                  <w:r w:rsidRPr="00231F1D">
                    <w:rPr>
                      <w:b/>
                      <w:sz w:val="24"/>
                    </w:rPr>
                    <w:t>«Согласовано»</w:t>
                  </w:r>
                </w:p>
                <w:p w:rsidR="00231F1D" w:rsidRPr="00231F1D" w:rsidRDefault="00231F1D" w:rsidP="00231F1D">
                  <w:pPr>
                    <w:rPr>
                      <w:b/>
                      <w:sz w:val="24"/>
                    </w:rPr>
                  </w:pPr>
                </w:p>
                <w:p w:rsidR="00231F1D" w:rsidRPr="00231F1D" w:rsidRDefault="00231F1D" w:rsidP="00231F1D">
                  <w:pPr>
                    <w:rPr>
                      <w:b/>
                      <w:sz w:val="24"/>
                    </w:rPr>
                  </w:pPr>
                  <w:r w:rsidRPr="00231F1D">
                    <w:rPr>
                      <w:b/>
                      <w:sz w:val="24"/>
                    </w:rPr>
                    <w:t xml:space="preserve">Начальник </w:t>
                  </w:r>
                </w:p>
                <w:p w:rsidR="00231F1D" w:rsidRPr="00231F1D" w:rsidRDefault="00231F1D" w:rsidP="00231F1D">
                  <w:pPr>
                    <w:rPr>
                      <w:b/>
                      <w:sz w:val="24"/>
                    </w:rPr>
                  </w:pPr>
                  <w:r w:rsidRPr="00231F1D">
                    <w:rPr>
                      <w:b/>
                      <w:sz w:val="24"/>
                    </w:rPr>
                    <w:t xml:space="preserve">Управления культуры, спорта и молодежной политики Администрации городского округа </w:t>
                  </w:r>
                  <w:proofErr w:type="spellStart"/>
                  <w:r w:rsidRPr="00231F1D">
                    <w:rPr>
                      <w:b/>
                      <w:sz w:val="24"/>
                    </w:rPr>
                    <w:t>Навашинский</w:t>
                  </w:r>
                  <w:proofErr w:type="spellEnd"/>
                </w:p>
                <w:p w:rsidR="00231F1D" w:rsidRPr="00231F1D" w:rsidRDefault="00231F1D" w:rsidP="00231F1D">
                  <w:pPr>
                    <w:rPr>
                      <w:b/>
                      <w:sz w:val="24"/>
                    </w:rPr>
                  </w:pPr>
                </w:p>
                <w:p w:rsidR="00231F1D" w:rsidRPr="00231F1D" w:rsidRDefault="00231F1D" w:rsidP="00231F1D">
                  <w:pPr>
                    <w:rPr>
                      <w:b/>
                      <w:sz w:val="24"/>
                    </w:rPr>
                  </w:pPr>
                  <w:r w:rsidRPr="00231F1D">
                    <w:rPr>
                      <w:b/>
                      <w:sz w:val="24"/>
                    </w:rPr>
                    <w:t xml:space="preserve">________________Н.М. </w:t>
                  </w:r>
                  <w:proofErr w:type="spellStart"/>
                  <w:r w:rsidRPr="00231F1D">
                    <w:rPr>
                      <w:b/>
                      <w:sz w:val="24"/>
                    </w:rPr>
                    <w:t>Мешкова</w:t>
                  </w:r>
                  <w:proofErr w:type="spellEnd"/>
                </w:p>
              </w:txbxContent>
            </v:textbox>
          </v:shape>
        </w:pict>
      </w:r>
    </w:p>
    <w:p w:rsidR="00231F1D" w:rsidRDefault="00231F1D" w:rsidP="00231F1D">
      <w:pPr>
        <w:rPr>
          <w:rFonts w:cs="Times New Roman CYR"/>
          <w:sz w:val="24"/>
        </w:rPr>
      </w:pPr>
    </w:p>
    <w:p w:rsidR="00231F1D" w:rsidRDefault="00231F1D" w:rsidP="00231F1D">
      <w:pPr>
        <w:rPr>
          <w:rFonts w:cs="Times New Roman CYR"/>
          <w:sz w:val="24"/>
        </w:rPr>
      </w:pPr>
    </w:p>
    <w:p w:rsidR="0010270F" w:rsidRDefault="0010270F">
      <w:pPr>
        <w:ind w:left="360"/>
        <w:rPr>
          <w:rFonts w:cs="Times New Roman CYR"/>
          <w:sz w:val="24"/>
        </w:rPr>
      </w:pPr>
    </w:p>
    <w:p w:rsidR="00BA2C6C" w:rsidRDefault="00BA2C6C">
      <w:pPr>
        <w:ind w:left="360"/>
        <w:rPr>
          <w:rFonts w:cs="Times New Roman CYR"/>
          <w:sz w:val="24"/>
        </w:rPr>
      </w:pPr>
    </w:p>
    <w:p w:rsidR="00BA2C6C" w:rsidRDefault="00BA2C6C">
      <w:pPr>
        <w:ind w:left="360"/>
        <w:rPr>
          <w:rFonts w:cs="Times New Roman CYR"/>
          <w:sz w:val="24"/>
        </w:rPr>
      </w:pPr>
    </w:p>
    <w:p w:rsidR="001854E3" w:rsidRDefault="001854E3">
      <w:pPr>
        <w:ind w:left="360"/>
        <w:rPr>
          <w:rFonts w:cs="Times New Roman CYR"/>
          <w:sz w:val="24"/>
        </w:rPr>
      </w:pPr>
    </w:p>
    <w:p w:rsidR="001854E3" w:rsidRDefault="001854E3">
      <w:pPr>
        <w:ind w:left="360"/>
        <w:rPr>
          <w:rFonts w:cs="Times New Roman CYR"/>
          <w:sz w:val="24"/>
        </w:rPr>
      </w:pPr>
    </w:p>
    <w:p w:rsidR="008B1058" w:rsidRDefault="008B1058">
      <w:pPr>
        <w:ind w:left="360"/>
        <w:rPr>
          <w:rFonts w:cs="Times New Roman CYR"/>
          <w:sz w:val="24"/>
        </w:rPr>
      </w:pPr>
    </w:p>
    <w:p w:rsidR="00231F1D" w:rsidRDefault="00231F1D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</w:p>
    <w:p w:rsidR="00231F1D" w:rsidRDefault="00231F1D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</w:p>
    <w:p w:rsidR="008B1058" w:rsidRDefault="0067198D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  <w:r>
        <w:rPr>
          <w:rFonts w:cs="Times New Roman CYR"/>
          <w:b/>
          <w:bCs/>
          <w:sz w:val="32"/>
          <w:szCs w:val="32"/>
        </w:rPr>
        <w:t>РЕГЛАМЕНТ</w:t>
      </w:r>
      <w:r w:rsidR="00821F12">
        <w:rPr>
          <w:rFonts w:cs="Times New Roman CYR"/>
          <w:b/>
          <w:bCs/>
          <w:sz w:val="32"/>
          <w:szCs w:val="32"/>
        </w:rPr>
        <w:t xml:space="preserve">     </w:t>
      </w:r>
    </w:p>
    <w:p w:rsidR="00A136CC" w:rsidRDefault="0067198D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  <w:r>
        <w:rPr>
          <w:rFonts w:cs="Times New Roman CYR"/>
          <w:b/>
          <w:bCs/>
          <w:sz w:val="32"/>
          <w:szCs w:val="32"/>
        </w:rPr>
        <w:t xml:space="preserve">Проведения </w:t>
      </w:r>
      <w:r w:rsidR="00991D30">
        <w:rPr>
          <w:rFonts w:cs="Times New Roman CYR"/>
          <w:b/>
          <w:bCs/>
          <w:sz w:val="32"/>
          <w:szCs w:val="32"/>
        </w:rPr>
        <w:t xml:space="preserve">открытых </w:t>
      </w:r>
      <w:r w:rsidR="003F0889">
        <w:rPr>
          <w:rFonts w:cs="Times New Roman CYR"/>
          <w:b/>
          <w:bCs/>
          <w:sz w:val="32"/>
          <w:szCs w:val="32"/>
        </w:rPr>
        <w:t>Нижегородски</w:t>
      </w:r>
      <w:r>
        <w:rPr>
          <w:rFonts w:cs="Times New Roman CYR"/>
          <w:b/>
          <w:bCs/>
          <w:sz w:val="32"/>
          <w:szCs w:val="32"/>
        </w:rPr>
        <w:t>х</w:t>
      </w:r>
      <w:r w:rsidR="003F0889">
        <w:rPr>
          <w:rFonts w:cs="Times New Roman CYR"/>
          <w:b/>
          <w:bCs/>
          <w:sz w:val="32"/>
          <w:szCs w:val="32"/>
        </w:rPr>
        <w:t xml:space="preserve"> о</w:t>
      </w:r>
      <w:r w:rsidR="00821F12">
        <w:rPr>
          <w:rFonts w:cs="Times New Roman CYR"/>
          <w:b/>
          <w:bCs/>
          <w:sz w:val="32"/>
          <w:szCs w:val="32"/>
        </w:rPr>
        <w:t>бластны</w:t>
      </w:r>
      <w:r>
        <w:rPr>
          <w:rFonts w:cs="Times New Roman CYR"/>
          <w:b/>
          <w:bCs/>
          <w:sz w:val="32"/>
          <w:szCs w:val="32"/>
        </w:rPr>
        <w:t>х</w:t>
      </w:r>
      <w:r w:rsidR="00821F12">
        <w:rPr>
          <w:rFonts w:cs="Times New Roman CYR"/>
          <w:b/>
          <w:bCs/>
          <w:sz w:val="32"/>
          <w:szCs w:val="32"/>
        </w:rPr>
        <w:t xml:space="preserve"> соревновани</w:t>
      </w:r>
      <w:r>
        <w:rPr>
          <w:rFonts w:cs="Times New Roman CYR"/>
          <w:b/>
          <w:bCs/>
          <w:sz w:val="32"/>
          <w:szCs w:val="32"/>
        </w:rPr>
        <w:t>й</w:t>
      </w:r>
      <w:r w:rsidR="003F0889">
        <w:rPr>
          <w:rFonts w:cs="Times New Roman CYR"/>
          <w:b/>
          <w:bCs/>
          <w:sz w:val="32"/>
          <w:szCs w:val="32"/>
        </w:rPr>
        <w:t xml:space="preserve"> по хоккею</w:t>
      </w:r>
      <w:r w:rsidR="00821F12">
        <w:rPr>
          <w:rFonts w:cs="Times New Roman CYR"/>
          <w:b/>
          <w:bCs/>
          <w:sz w:val="32"/>
          <w:szCs w:val="32"/>
        </w:rPr>
        <w:t xml:space="preserve"> </w:t>
      </w:r>
      <w:r w:rsidR="00BA2C6C" w:rsidRPr="00BA2C6C">
        <w:rPr>
          <w:rFonts w:cs="Times New Roman CYR"/>
          <w:b/>
          <w:sz w:val="32"/>
          <w:szCs w:val="32"/>
        </w:rPr>
        <w:t xml:space="preserve">среди </w:t>
      </w:r>
      <w:r w:rsidR="00BA2C6C">
        <w:rPr>
          <w:rFonts w:cs="Times New Roman CYR"/>
          <w:b/>
          <w:bCs/>
          <w:sz w:val="32"/>
          <w:szCs w:val="32"/>
        </w:rPr>
        <w:t xml:space="preserve">команд </w:t>
      </w:r>
      <w:r w:rsidR="00BA2C6C" w:rsidRPr="00BA2C6C">
        <w:rPr>
          <w:rFonts w:cs="Times New Roman CYR"/>
          <w:b/>
          <w:sz w:val="32"/>
          <w:szCs w:val="32"/>
        </w:rPr>
        <w:t xml:space="preserve">мальчиков </w:t>
      </w:r>
      <w:r w:rsidR="003E5974">
        <w:rPr>
          <w:rFonts w:cs="Times New Roman CYR"/>
          <w:b/>
          <w:sz w:val="32"/>
          <w:szCs w:val="32"/>
        </w:rPr>
        <w:t>201</w:t>
      </w:r>
      <w:r w:rsidR="00666DE6">
        <w:rPr>
          <w:rFonts w:cs="Times New Roman CYR"/>
          <w:b/>
          <w:sz w:val="32"/>
          <w:szCs w:val="32"/>
        </w:rPr>
        <w:t>1</w:t>
      </w:r>
      <w:r w:rsidR="005031C9">
        <w:rPr>
          <w:rFonts w:cs="Times New Roman CYR"/>
          <w:b/>
          <w:sz w:val="32"/>
          <w:szCs w:val="32"/>
        </w:rPr>
        <w:t>-201</w:t>
      </w:r>
      <w:r w:rsidR="00666DE6">
        <w:rPr>
          <w:rFonts w:cs="Times New Roman CYR"/>
          <w:b/>
          <w:sz w:val="32"/>
          <w:szCs w:val="32"/>
        </w:rPr>
        <w:t>2</w:t>
      </w:r>
      <w:r w:rsidR="005031C9">
        <w:rPr>
          <w:rFonts w:cs="Times New Roman CYR"/>
          <w:b/>
          <w:sz w:val="32"/>
          <w:szCs w:val="32"/>
        </w:rPr>
        <w:t xml:space="preserve"> г.р. </w:t>
      </w:r>
      <w:r w:rsidR="00A136CC">
        <w:rPr>
          <w:rFonts w:cs="Times New Roman CYR"/>
          <w:b/>
          <w:bCs/>
          <w:sz w:val="32"/>
          <w:szCs w:val="32"/>
        </w:rPr>
        <w:t>(</w:t>
      </w:r>
      <w:r w:rsidR="0034137F">
        <w:rPr>
          <w:rFonts w:cs="Times New Roman CYR"/>
          <w:b/>
          <w:bCs/>
          <w:sz w:val="32"/>
          <w:szCs w:val="32"/>
        </w:rPr>
        <w:t>Лига «</w:t>
      </w:r>
      <w:r w:rsidR="003F0889">
        <w:rPr>
          <w:rFonts w:cs="Times New Roman CYR"/>
          <w:b/>
          <w:bCs/>
          <w:sz w:val="32"/>
          <w:szCs w:val="32"/>
        </w:rPr>
        <w:t>Ю</w:t>
      </w:r>
      <w:r w:rsidR="00A136CC">
        <w:rPr>
          <w:rFonts w:cs="Times New Roman CYR"/>
          <w:b/>
          <w:bCs/>
          <w:sz w:val="32"/>
          <w:szCs w:val="32"/>
        </w:rPr>
        <w:t>г</w:t>
      </w:r>
      <w:r w:rsidR="0034137F">
        <w:rPr>
          <w:rFonts w:cs="Times New Roman CYR"/>
          <w:b/>
          <w:bCs/>
          <w:sz w:val="32"/>
          <w:szCs w:val="32"/>
        </w:rPr>
        <w:t>»</w:t>
      </w:r>
      <w:r w:rsidR="00A136CC">
        <w:rPr>
          <w:rFonts w:cs="Times New Roman CYR"/>
          <w:b/>
          <w:bCs/>
          <w:sz w:val="32"/>
          <w:szCs w:val="32"/>
        </w:rPr>
        <w:t xml:space="preserve">) </w:t>
      </w:r>
      <w:r w:rsidR="00821F12">
        <w:rPr>
          <w:rFonts w:cs="Times New Roman CYR"/>
          <w:b/>
          <w:bCs/>
          <w:sz w:val="32"/>
          <w:szCs w:val="32"/>
        </w:rPr>
        <w:t xml:space="preserve"> </w:t>
      </w:r>
    </w:p>
    <w:p w:rsidR="008B1058" w:rsidRDefault="003F0889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  <w:r>
        <w:rPr>
          <w:rFonts w:cs="Times New Roman CYR"/>
          <w:b/>
          <w:bCs/>
          <w:sz w:val="32"/>
          <w:szCs w:val="32"/>
        </w:rPr>
        <w:t>сезона</w:t>
      </w:r>
      <w:r w:rsidR="00821F12">
        <w:rPr>
          <w:rFonts w:cs="Times New Roman CYR"/>
          <w:b/>
          <w:bCs/>
          <w:sz w:val="32"/>
          <w:szCs w:val="32"/>
        </w:rPr>
        <w:t xml:space="preserve"> 201</w:t>
      </w:r>
      <w:r w:rsidR="00666DE6">
        <w:rPr>
          <w:rFonts w:cs="Times New Roman CYR"/>
          <w:b/>
          <w:bCs/>
          <w:sz w:val="32"/>
          <w:szCs w:val="32"/>
        </w:rPr>
        <w:t>9</w:t>
      </w:r>
      <w:r w:rsidR="00821F12">
        <w:rPr>
          <w:rFonts w:cs="Times New Roman CYR"/>
          <w:b/>
          <w:bCs/>
          <w:sz w:val="32"/>
          <w:szCs w:val="32"/>
        </w:rPr>
        <w:t>-20</w:t>
      </w:r>
      <w:r w:rsidR="00666DE6">
        <w:rPr>
          <w:rFonts w:cs="Times New Roman CYR"/>
          <w:b/>
          <w:bCs/>
          <w:sz w:val="32"/>
          <w:szCs w:val="32"/>
        </w:rPr>
        <w:t>20</w:t>
      </w:r>
      <w:r w:rsidR="00821F12">
        <w:rPr>
          <w:rFonts w:cs="Times New Roman CYR"/>
          <w:b/>
          <w:bCs/>
          <w:sz w:val="32"/>
          <w:szCs w:val="32"/>
        </w:rPr>
        <w:t xml:space="preserve"> г. г.</w:t>
      </w:r>
    </w:p>
    <w:p w:rsidR="008B1058" w:rsidRDefault="008B1058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</w:p>
    <w:p w:rsidR="008B1058" w:rsidRDefault="008B1058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</w:p>
    <w:p w:rsidR="008B1058" w:rsidRDefault="008B1058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</w:p>
    <w:p w:rsidR="008B1058" w:rsidRDefault="008B1058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</w:p>
    <w:p w:rsidR="008B1058" w:rsidRDefault="008B1058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</w:p>
    <w:p w:rsidR="008B1058" w:rsidRDefault="008B1058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</w:p>
    <w:p w:rsidR="0067198D" w:rsidRDefault="0067198D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</w:p>
    <w:p w:rsidR="0067198D" w:rsidRDefault="0067198D">
      <w:pPr>
        <w:spacing w:line="360" w:lineRule="auto"/>
        <w:ind w:left="357"/>
        <w:jc w:val="center"/>
        <w:rPr>
          <w:rFonts w:cs="Times New Roman CYR"/>
          <w:b/>
          <w:bCs/>
          <w:sz w:val="32"/>
          <w:szCs w:val="32"/>
        </w:rPr>
      </w:pPr>
    </w:p>
    <w:p w:rsidR="008B1058" w:rsidRDefault="00BA2C6C" w:rsidP="001854E3">
      <w:pPr>
        <w:spacing w:line="360" w:lineRule="auto"/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г. Н</w:t>
      </w:r>
      <w:r w:rsidR="00666DE6">
        <w:rPr>
          <w:rFonts w:cs="Times New Roman CYR"/>
          <w:b/>
          <w:bCs/>
          <w:sz w:val="24"/>
        </w:rPr>
        <w:t>авашино</w:t>
      </w:r>
    </w:p>
    <w:p w:rsidR="008B1058" w:rsidRDefault="00821F12" w:rsidP="00DC75E9">
      <w:pPr>
        <w:jc w:val="center"/>
        <w:rPr>
          <w:rFonts w:cs="Times New Roman CYR"/>
          <w:b/>
          <w:bCs/>
          <w:sz w:val="24"/>
        </w:rPr>
      </w:pPr>
      <w:proofErr w:type="gramStart"/>
      <w:r>
        <w:rPr>
          <w:b/>
          <w:bCs/>
          <w:sz w:val="24"/>
        </w:rPr>
        <w:lastRenderedPageBreak/>
        <w:t>ГЛАВА  1</w:t>
      </w:r>
      <w:proofErr w:type="gramEnd"/>
      <w:r>
        <w:rPr>
          <w:b/>
          <w:bCs/>
          <w:sz w:val="24"/>
        </w:rPr>
        <w:t>.</w:t>
      </w:r>
      <w:r>
        <w:rPr>
          <w:b/>
          <w:bCs/>
          <w:sz w:val="24"/>
        </w:rPr>
        <w:tab/>
        <w:t>ЦЕЛИ И ЗАДАЧИ.</w:t>
      </w:r>
    </w:p>
    <w:p w:rsidR="008B1058" w:rsidRDefault="00821F12" w:rsidP="00A136CC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1</w:t>
      </w:r>
      <w:r>
        <w:rPr>
          <w:rFonts w:cs="Times New Roman CYR"/>
          <w:sz w:val="24"/>
        </w:rPr>
        <w:t xml:space="preserve">. </w:t>
      </w:r>
      <w:r w:rsidR="00991D30">
        <w:rPr>
          <w:rFonts w:cs="Times New Roman CYR"/>
          <w:sz w:val="24"/>
        </w:rPr>
        <w:t xml:space="preserve">Открытые </w:t>
      </w:r>
      <w:r w:rsidR="003F0889">
        <w:rPr>
          <w:rFonts w:cs="Times New Roman CYR"/>
          <w:sz w:val="24"/>
        </w:rPr>
        <w:t>Нижегородские о</w:t>
      </w:r>
      <w:r w:rsidR="00A136CC" w:rsidRPr="00A136CC">
        <w:rPr>
          <w:rFonts w:cs="Times New Roman CYR"/>
          <w:bCs/>
          <w:sz w:val="24"/>
        </w:rPr>
        <w:t>бластны</w:t>
      </w:r>
      <w:r w:rsidR="0010270F">
        <w:rPr>
          <w:rFonts w:cs="Times New Roman CYR"/>
          <w:bCs/>
          <w:sz w:val="24"/>
        </w:rPr>
        <w:t>е</w:t>
      </w:r>
      <w:r w:rsidR="00A136CC" w:rsidRPr="00A136CC">
        <w:rPr>
          <w:rFonts w:cs="Times New Roman CYR"/>
          <w:bCs/>
          <w:sz w:val="24"/>
        </w:rPr>
        <w:t xml:space="preserve"> соревновани</w:t>
      </w:r>
      <w:r w:rsidR="0010270F">
        <w:rPr>
          <w:rFonts w:cs="Times New Roman CYR"/>
          <w:bCs/>
          <w:sz w:val="24"/>
        </w:rPr>
        <w:t>я</w:t>
      </w:r>
      <w:r w:rsidR="00A136CC" w:rsidRPr="00A136CC">
        <w:rPr>
          <w:rFonts w:cs="Times New Roman CYR"/>
          <w:bCs/>
          <w:sz w:val="24"/>
        </w:rPr>
        <w:t xml:space="preserve"> </w:t>
      </w:r>
      <w:r w:rsidR="003F0889">
        <w:rPr>
          <w:rFonts w:cs="Times New Roman CYR"/>
          <w:bCs/>
          <w:sz w:val="24"/>
        </w:rPr>
        <w:t xml:space="preserve">по хоккею </w:t>
      </w:r>
      <w:r w:rsidR="00A136CC" w:rsidRPr="00A136CC">
        <w:rPr>
          <w:rFonts w:cs="Times New Roman CYR"/>
          <w:sz w:val="24"/>
        </w:rPr>
        <w:t xml:space="preserve">среди </w:t>
      </w:r>
      <w:r w:rsidR="00A136CC" w:rsidRPr="00A136CC">
        <w:rPr>
          <w:rFonts w:cs="Times New Roman CYR"/>
          <w:bCs/>
          <w:sz w:val="24"/>
        </w:rPr>
        <w:t xml:space="preserve">команд </w:t>
      </w:r>
      <w:r w:rsidR="00A136CC" w:rsidRPr="00A136CC">
        <w:rPr>
          <w:rFonts w:cs="Times New Roman CYR"/>
          <w:sz w:val="24"/>
        </w:rPr>
        <w:t xml:space="preserve">мальчиков </w:t>
      </w:r>
      <w:r w:rsidR="005031C9">
        <w:rPr>
          <w:rFonts w:cs="Times New Roman CYR"/>
          <w:sz w:val="24"/>
        </w:rPr>
        <w:t>20</w:t>
      </w:r>
      <w:r w:rsidR="003E5974">
        <w:rPr>
          <w:rFonts w:cs="Times New Roman CYR"/>
          <w:sz w:val="24"/>
        </w:rPr>
        <w:t>1</w:t>
      </w:r>
      <w:r w:rsidR="00666DE6">
        <w:rPr>
          <w:rFonts w:cs="Times New Roman CYR"/>
          <w:sz w:val="24"/>
        </w:rPr>
        <w:t>1</w:t>
      </w:r>
      <w:r w:rsidR="005031C9">
        <w:rPr>
          <w:rFonts w:cs="Times New Roman CYR"/>
          <w:sz w:val="24"/>
        </w:rPr>
        <w:t>-201</w:t>
      </w:r>
      <w:r w:rsidR="00666DE6">
        <w:rPr>
          <w:rFonts w:cs="Times New Roman CYR"/>
          <w:sz w:val="24"/>
        </w:rPr>
        <w:t>2</w:t>
      </w:r>
      <w:r w:rsidR="005031C9">
        <w:rPr>
          <w:rFonts w:cs="Times New Roman CYR"/>
          <w:sz w:val="24"/>
        </w:rPr>
        <w:t xml:space="preserve"> г.р. </w:t>
      </w:r>
      <w:r w:rsidR="003F0889">
        <w:rPr>
          <w:rFonts w:cs="Times New Roman CYR"/>
          <w:bCs/>
          <w:sz w:val="24"/>
        </w:rPr>
        <w:t>(</w:t>
      </w:r>
      <w:r w:rsidR="0034137F">
        <w:rPr>
          <w:rFonts w:cs="Times New Roman CYR"/>
          <w:bCs/>
          <w:sz w:val="24"/>
        </w:rPr>
        <w:t xml:space="preserve">Лига </w:t>
      </w:r>
      <w:r w:rsidR="003F0889">
        <w:rPr>
          <w:rFonts w:cs="Times New Roman CYR"/>
          <w:bCs/>
          <w:sz w:val="24"/>
        </w:rPr>
        <w:t>Юг) сезона</w:t>
      </w:r>
      <w:r w:rsidR="00A136CC" w:rsidRPr="00A136CC">
        <w:rPr>
          <w:rFonts w:cs="Times New Roman CYR"/>
          <w:bCs/>
          <w:sz w:val="24"/>
        </w:rPr>
        <w:t xml:space="preserve"> 201</w:t>
      </w:r>
      <w:r w:rsidR="00666DE6">
        <w:rPr>
          <w:rFonts w:cs="Times New Roman CYR"/>
          <w:bCs/>
          <w:sz w:val="24"/>
        </w:rPr>
        <w:t>9</w:t>
      </w:r>
      <w:r w:rsidR="00A136CC" w:rsidRPr="00A136CC">
        <w:rPr>
          <w:rFonts w:cs="Times New Roman CYR"/>
          <w:bCs/>
          <w:sz w:val="24"/>
        </w:rPr>
        <w:t>-20</w:t>
      </w:r>
      <w:r w:rsidR="00666DE6">
        <w:rPr>
          <w:rFonts w:cs="Times New Roman CYR"/>
          <w:bCs/>
          <w:sz w:val="24"/>
        </w:rPr>
        <w:t>20</w:t>
      </w:r>
      <w:r w:rsidR="00A136CC" w:rsidRPr="00A136CC">
        <w:rPr>
          <w:rFonts w:cs="Times New Roman CYR"/>
          <w:bCs/>
          <w:sz w:val="24"/>
        </w:rPr>
        <w:t xml:space="preserve"> г. г.</w:t>
      </w:r>
      <w:r w:rsidR="0010270F">
        <w:rPr>
          <w:rFonts w:cs="Times New Roman CYR"/>
          <w:bCs/>
          <w:sz w:val="24"/>
        </w:rPr>
        <w:t xml:space="preserve"> (далее Соревнования)</w:t>
      </w:r>
      <w:r w:rsidR="00704E5A">
        <w:rPr>
          <w:rFonts w:cs="Times New Roman CYR"/>
          <w:bCs/>
          <w:sz w:val="24"/>
        </w:rPr>
        <w:t xml:space="preserve"> </w:t>
      </w:r>
      <w:r>
        <w:rPr>
          <w:rFonts w:cs="Times New Roman CYR"/>
          <w:sz w:val="24"/>
        </w:rPr>
        <w:t>проводятся с целью:</w:t>
      </w:r>
    </w:p>
    <w:p w:rsidR="008B1058" w:rsidRDefault="00704E5A" w:rsidP="00704E5A">
      <w:pPr>
        <w:tabs>
          <w:tab w:val="left" w:pos="720"/>
        </w:tabs>
        <w:jc w:val="both"/>
        <w:rPr>
          <w:rFonts w:cs="Times New Roman CYR"/>
          <w:sz w:val="24"/>
        </w:rPr>
      </w:pPr>
      <w:r>
        <w:rPr>
          <w:sz w:val="24"/>
        </w:rPr>
        <w:tab/>
        <w:t xml:space="preserve">- </w:t>
      </w:r>
      <w:r w:rsidRPr="00704E5A">
        <w:rPr>
          <w:sz w:val="24"/>
        </w:rPr>
        <w:t>выявления одаренных юных хоккеистов</w:t>
      </w:r>
      <w:r>
        <w:rPr>
          <w:sz w:val="24"/>
        </w:rPr>
        <w:t>,</w:t>
      </w:r>
      <w:r w:rsidRPr="00704E5A">
        <w:rPr>
          <w:rFonts w:cs="Times New Roman CYR"/>
          <w:sz w:val="24"/>
        </w:rPr>
        <w:t xml:space="preserve"> </w:t>
      </w:r>
      <w:r w:rsidR="00821F12" w:rsidRPr="00704E5A">
        <w:rPr>
          <w:rFonts w:cs="Times New Roman CYR"/>
          <w:sz w:val="24"/>
        </w:rPr>
        <w:t xml:space="preserve">определение победителей и призёров </w:t>
      </w:r>
      <w:r w:rsidRPr="00704E5A">
        <w:rPr>
          <w:rFonts w:cs="Times New Roman CYR"/>
          <w:sz w:val="24"/>
        </w:rPr>
        <w:t>соревнований</w:t>
      </w:r>
      <w:r>
        <w:rPr>
          <w:rFonts w:cs="Times New Roman CYR"/>
          <w:sz w:val="24"/>
        </w:rPr>
        <w:t xml:space="preserve"> по хоккею</w:t>
      </w:r>
      <w:r w:rsidR="00821F12" w:rsidRPr="00704E5A">
        <w:rPr>
          <w:rFonts w:cs="Times New Roman CYR"/>
          <w:sz w:val="24"/>
        </w:rPr>
        <w:t xml:space="preserve"> среди  команд</w:t>
      </w:r>
      <w:r w:rsidR="007F0BF9">
        <w:rPr>
          <w:rFonts w:cs="Times New Roman CYR"/>
          <w:sz w:val="24"/>
        </w:rPr>
        <w:t xml:space="preserve"> мальчиков</w:t>
      </w:r>
      <w:r>
        <w:rPr>
          <w:rFonts w:cs="Times New Roman CYR"/>
          <w:sz w:val="24"/>
        </w:rPr>
        <w:t>;</w:t>
      </w:r>
    </w:p>
    <w:p w:rsidR="00704E5A" w:rsidRPr="00704E5A" w:rsidRDefault="00704E5A" w:rsidP="00704E5A">
      <w:pPr>
        <w:pStyle w:val="aa"/>
        <w:spacing w:after="0"/>
        <w:ind w:left="0" w:firstLine="708"/>
        <w:jc w:val="both"/>
        <w:rPr>
          <w:sz w:val="24"/>
        </w:rPr>
      </w:pPr>
      <w:r w:rsidRPr="00704E5A">
        <w:rPr>
          <w:sz w:val="24"/>
        </w:rPr>
        <w:t>- массового привлечения детей к систематическим занятиям физической культурой и спортом;</w:t>
      </w:r>
    </w:p>
    <w:p w:rsidR="00704E5A" w:rsidRPr="00704E5A" w:rsidRDefault="00704E5A" w:rsidP="00704E5A">
      <w:pPr>
        <w:pStyle w:val="aa"/>
        <w:spacing w:after="0"/>
        <w:ind w:left="0" w:firstLine="708"/>
        <w:jc w:val="both"/>
        <w:rPr>
          <w:sz w:val="24"/>
        </w:rPr>
      </w:pPr>
      <w:r w:rsidRPr="00704E5A">
        <w:rPr>
          <w:sz w:val="24"/>
        </w:rPr>
        <w:t>- физического, духовного, патриотического воспитания подрастающего поколения;</w:t>
      </w:r>
    </w:p>
    <w:p w:rsidR="00704E5A" w:rsidRPr="00704E5A" w:rsidRDefault="00704E5A" w:rsidP="00704E5A">
      <w:pPr>
        <w:pStyle w:val="aa"/>
        <w:spacing w:after="0"/>
        <w:ind w:left="0" w:firstLine="708"/>
        <w:jc w:val="both"/>
        <w:rPr>
          <w:sz w:val="24"/>
        </w:rPr>
      </w:pPr>
      <w:r w:rsidRPr="00704E5A">
        <w:rPr>
          <w:sz w:val="24"/>
        </w:rPr>
        <w:t>- профилактики правонарушений;</w:t>
      </w:r>
    </w:p>
    <w:p w:rsidR="00704E5A" w:rsidRDefault="00704E5A" w:rsidP="00704E5A">
      <w:pPr>
        <w:pStyle w:val="aa"/>
        <w:spacing w:after="0"/>
        <w:ind w:left="0" w:firstLine="708"/>
        <w:jc w:val="both"/>
        <w:rPr>
          <w:sz w:val="24"/>
        </w:rPr>
      </w:pPr>
      <w:r w:rsidRPr="00704E5A">
        <w:rPr>
          <w:sz w:val="24"/>
        </w:rPr>
        <w:t>- пропаганды и дальнейшего развития детско</w:t>
      </w:r>
      <w:r>
        <w:rPr>
          <w:sz w:val="24"/>
        </w:rPr>
        <w:t>го</w:t>
      </w:r>
      <w:r w:rsidRPr="00704E5A">
        <w:rPr>
          <w:sz w:val="24"/>
        </w:rPr>
        <w:t xml:space="preserve"> спорта</w:t>
      </w:r>
      <w:r>
        <w:rPr>
          <w:sz w:val="24"/>
        </w:rPr>
        <w:t>.</w:t>
      </w:r>
    </w:p>
    <w:p w:rsidR="008B1058" w:rsidRPr="00704E5A" w:rsidRDefault="00821F12" w:rsidP="00704E5A">
      <w:pPr>
        <w:pStyle w:val="aa"/>
        <w:spacing w:before="120"/>
        <w:ind w:left="0"/>
        <w:jc w:val="both"/>
        <w:rPr>
          <w:sz w:val="24"/>
        </w:rPr>
      </w:pPr>
      <w:r>
        <w:rPr>
          <w:rFonts w:cs="Times New Roman CYR"/>
          <w:b/>
          <w:bCs/>
          <w:sz w:val="24"/>
        </w:rPr>
        <w:t>Статья  2.</w:t>
      </w:r>
      <w:r>
        <w:rPr>
          <w:rFonts w:cs="Times New Roman CYR"/>
          <w:sz w:val="24"/>
        </w:rPr>
        <w:t xml:space="preserve">  Соревнования решают следующие задачи: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  </w:t>
      </w:r>
      <w:r w:rsidR="00704E5A">
        <w:rPr>
          <w:rFonts w:cs="Times New Roman CYR"/>
          <w:sz w:val="24"/>
        </w:rPr>
        <w:tab/>
      </w:r>
      <w:r>
        <w:rPr>
          <w:rFonts w:cs="Times New Roman CYR"/>
          <w:sz w:val="24"/>
        </w:rPr>
        <w:t>-</w:t>
      </w:r>
      <w:r w:rsidR="00704E5A">
        <w:rPr>
          <w:rFonts w:cs="Times New Roman CYR"/>
          <w:sz w:val="24"/>
        </w:rPr>
        <w:t xml:space="preserve">  </w:t>
      </w:r>
      <w:r>
        <w:rPr>
          <w:rFonts w:cs="Times New Roman CYR"/>
          <w:sz w:val="24"/>
        </w:rPr>
        <w:t xml:space="preserve">дальнейшее  развитие </w:t>
      </w:r>
      <w:r w:rsidR="00704E5A">
        <w:rPr>
          <w:rFonts w:cs="Times New Roman CYR"/>
          <w:sz w:val="24"/>
        </w:rPr>
        <w:t xml:space="preserve">детского </w:t>
      </w:r>
      <w:r>
        <w:rPr>
          <w:rFonts w:cs="Times New Roman CYR"/>
          <w:sz w:val="24"/>
        </w:rPr>
        <w:t>хоккея в Нижегородской  области;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  </w:t>
      </w:r>
      <w:r w:rsidR="00704E5A">
        <w:rPr>
          <w:rFonts w:cs="Times New Roman CYR"/>
          <w:sz w:val="24"/>
        </w:rPr>
        <w:tab/>
      </w:r>
      <w:r>
        <w:rPr>
          <w:rFonts w:cs="Times New Roman CYR"/>
          <w:sz w:val="24"/>
        </w:rPr>
        <w:t xml:space="preserve">-  повышение уровня спортивного мастерства </w:t>
      </w:r>
      <w:r w:rsidR="00704E5A">
        <w:rPr>
          <w:rFonts w:cs="Times New Roman CYR"/>
          <w:sz w:val="24"/>
        </w:rPr>
        <w:t xml:space="preserve">юных </w:t>
      </w:r>
      <w:r>
        <w:rPr>
          <w:rFonts w:cs="Times New Roman CYR"/>
          <w:sz w:val="24"/>
        </w:rPr>
        <w:t>хоккеистов;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  </w:t>
      </w:r>
      <w:r w:rsidR="00704E5A">
        <w:rPr>
          <w:rFonts w:cs="Times New Roman CYR"/>
          <w:sz w:val="24"/>
        </w:rPr>
        <w:tab/>
        <w:t>-</w:t>
      </w:r>
      <w:r>
        <w:rPr>
          <w:rFonts w:cs="Times New Roman CYR"/>
          <w:sz w:val="24"/>
        </w:rPr>
        <w:t xml:space="preserve">  пропаганда и популяризация </w:t>
      </w:r>
      <w:r w:rsidR="00704E5A">
        <w:rPr>
          <w:rFonts w:cs="Times New Roman CYR"/>
          <w:sz w:val="24"/>
        </w:rPr>
        <w:t>Нижегородского</w:t>
      </w:r>
      <w:r>
        <w:rPr>
          <w:rFonts w:cs="Times New Roman CYR"/>
          <w:sz w:val="24"/>
        </w:rPr>
        <w:t xml:space="preserve"> хоккея.</w:t>
      </w:r>
    </w:p>
    <w:p w:rsidR="008B1058" w:rsidRDefault="008B1058">
      <w:pPr>
        <w:jc w:val="both"/>
        <w:rPr>
          <w:rFonts w:cs="Times New Roman CYR"/>
          <w:sz w:val="24"/>
        </w:rPr>
      </w:pPr>
    </w:p>
    <w:p w:rsidR="008B1058" w:rsidRDefault="00821F12" w:rsidP="00561D65">
      <w:pPr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ГЛАВА 2.</w:t>
      </w:r>
      <w:r>
        <w:rPr>
          <w:rFonts w:cs="Times New Roman CYR"/>
          <w:b/>
          <w:bCs/>
          <w:sz w:val="24"/>
        </w:rPr>
        <w:tab/>
        <w:t>РУКОВОДСТВО, ОРГАНИЗАЦИЯ И</w:t>
      </w:r>
    </w:p>
    <w:p w:rsidR="008B1058" w:rsidRDefault="00821F12" w:rsidP="00DC75E9">
      <w:pPr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ПРОВЕДЕНИЕ   СОРЕВНОВАНИЙ.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3</w:t>
      </w:r>
      <w:r>
        <w:rPr>
          <w:rFonts w:cs="Times New Roman CYR"/>
          <w:sz w:val="24"/>
        </w:rPr>
        <w:t xml:space="preserve">. Общее руководство соревнованиями осуществляет </w:t>
      </w:r>
      <w:r w:rsidR="0010270F">
        <w:rPr>
          <w:rFonts w:cs="Times New Roman CYR"/>
          <w:sz w:val="24"/>
        </w:rPr>
        <w:t>Нижегородская областная федерация хоккея (далее НОФХ)</w:t>
      </w:r>
      <w:r>
        <w:rPr>
          <w:rFonts w:cs="Times New Roman CYR"/>
          <w:sz w:val="24"/>
        </w:rPr>
        <w:t>.</w:t>
      </w:r>
    </w:p>
    <w:p w:rsidR="008B1058" w:rsidRDefault="00821F12" w:rsidP="0010270F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  Непосредственную организацию и контроль за проведением соревнований </w:t>
      </w:r>
      <w:r w:rsidR="005031C9">
        <w:rPr>
          <w:rFonts w:cs="Times New Roman CYR"/>
          <w:sz w:val="24"/>
        </w:rPr>
        <w:t>о</w:t>
      </w:r>
      <w:r>
        <w:rPr>
          <w:rFonts w:cs="Times New Roman CYR"/>
          <w:sz w:val="24"/>
        </w:rPr>
        <w:t xml:space="preserve">существляет </w:t>
      </w:r>
      <w:proofErr w:type="gramStart"/>
      <w:r w:rsidR="002B4F68">
        <w:rPr>
          <w:rFonts w:cs="Times New Roman CYR"/>
          <w:bCs/>
          <w:sz w:val="24"/>
        </w:rPr>
        <w:t>ГАУ</w:t>
      </w:r>
      <w:proofErr w:type="gramEnd"/>
      <w:r w:rsidR="002B4F68">
        <w:rPr>
          <w:rFonts w:cs="Times New Roman CYR"/>
          <w:bCs/>
          <w:sz w:val="24"/>
        </w:rPr>
        <w:t xml:space="preserve"> </w:t>
      </w:r>
      <w:r w:rsidR="0010270F" w:rsidRPr="0010270F">
        <w:rPr>
          <w:rFonts w:cs="Times New Roman CYR"/>
          <w:bCs/>
          <w:sz w:val="24"/>
        </w:rPr>
        <w:t>НО «Ледовый дворец в г. Навашино Нижегородской области»</w:t>
      </w:r>
      <w:r w:rsidR="0087690B">
        <w:rPr>
          <w:rFonts w:cs="Times New Roman CYR"/>
          <w:bCs/>
          <w:sz w:val="24"/>
        </w:rPr>
        <w:t xml:space="preserve"> (далее организаторы соревнований)</w:t>
      </w:r>
      <w:r w:rsidR="0010270F">
        <w:rPr>
          <w:rFonts w:cs="Times New Roman CYR"/>
          <w:bCs/>
          <w:sz w:val="24"/>
        </w:rPr>
        <w:t>.</w:t>
      </w:r>
      <w:r w:rsidR="0010270F">
        <w:rPr>
          <w:rFonts w:cs="Times New Roman CYR"/>
          <w:b/>
          <w:bCs/>
          <w:sz w:val="24"/>
        </w:rPr>
        <w:t xml:space="preserve"> </w:t>
      </w:r>
      <w:r>
        <w:rPr>
          <w:rFonts w:cs="Times New Roman CYR"/>
          <w:sz w:val="24"/>
        </w:rPr>
        <w:t xml:space="preserve">Ответственность за подготовку мест соревнований (площадки, раздевалки), прием и размещение судей матчей возлагается на </w:t>
      </w:r>
      <w:r w:rsidR="0010270F">
        <w:rPr>
          <w:rFonts w:cs="Times New Roman CYR"/>
          <w:sz w:val="24"/>
        </w:rPr>
        <w:t>принимающие стороны</w:t>
      </w:r>
      <w:r>
        <w:rPr>
          <w:rFonts w:cs="Times New Roman CYR"/>
          <w:sz w:val="24"/>
        </w:rPr>
        <w:t>.</w:t>
      </w:r>
    </w:p>
    <w:p w:rsidR="008B1058" w:rsidRDefault="008B1058">
      <w:pPr>
        <w:ind w:firstLine="708"/>
        <w:jc w:val="both"/>
        <w:rPr>
          <w:rFonts w:cs="Times New Roman CYR"/>
          <w:sz w:val="24"/>
        </w:rPr>
      </w:pPr>
    </w:p>
    <w:p w:rsidR="008B1058" w:rsidRDefault="00821F12" w:rsidP="00DC75E9">
      <w:pPr>
        <w:jc w:val="center"/>
        <w:rPr>
          <w:rFonts w:cs="Times New Roman CYR"/>
        </w:rPr>
      </w:pPr>
      <w:r>
        <w:rPr>
          <w:rFonts w:cs="Times New Roman CYR"/>
          <w:b/>
          <w:bCs/>
          <w:sz w:val="24"/>
        </w:rPr>
        <w:t>ГЛАВА 3. УЧАСТНИКИ СОРЕВНОВАНИЙ.</w:t>
      </w:r>
    </w:p>
    <w:p w:rsidR="008B1058" w:rsidRDefault="00821F12">
      <w:pPr>
        <w:tabs>
          <w:tab w:val="left" w:pos="426"/>
        </w:tabs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4</w:t>
      </w:r>
      <w:r>
        <w:rPr>
          <w:rFonts w:cs="Times New Roman CYR"/>
          <w:sz w:val="24"/>
        </w:rPr>
        <w:t xml:space="preserve">.   </w:t>
      </w:r>
      <w:r w:rsidR="0010270F">
        <w:rPr>
          <w:sz w:val="24"/>
        </w:rPr>
        <w:t>В рамках с</w:t>
      </w:r>
      <w:r w:rsidR="0010270F" w:rsidRPr="0010270F">
        <w:rPr>
          <w:sz w:val="24"/>
        </w:rPr>
        <w:t>оревнований прово</w:t>
      </w:r>
      <w:r w:rsidR="0010270F">
        <w:rPr>
          <w:sz w:val="24"/>
        </w:rPr>
        <w:t>ди</w:t>
      </w:r>
      <w:r w:rsidR="0010270F" w:rsidRPr="0010270F">
        <w:rPr>
          <w:sz w:val="24"/>
        </w:rPr>
        <w:t>тся</w:t>
      </w:r>
      <w:r w:rsidR="0010270F">
        <w:rPr>
          <w:sz w:val="24"/>
        </w:rPr>
        <w:t xml:space="preserve"> следующий</w:t>
      </w:r>
      <w:r w:rsidR="0010270F" w:rsidRPr="0010270F">
        <w:rPr>
          <w:sz w:val="24"/>
        </w:rPr>
        <w:t xml:space="preserve"> турнир</w:t>
      </w:r>
      <w:r w:rsidRPr="0010270F">
        <w:rPr>
          <w:rFonts w:cs="Times New Roman CYR"/>
          <w:sz w:val="24"/>
        </w:rPr>
        <w:t>:</w:t>
      </w:r>
    </w:p>
    <w:p w:rsidR="00BA2C6C" w:rsidRDefault="00BA2C6C">
      <w:pPr>
        <w:tabs>
          <w:tab w:val="left" w:pos="426"/>
        </w:tabs>
        <w:jc w:val="both"/>
        <w:rPr>
          <w:rFonts w:cs="Times New Roman CYR"/>
          <w:sz w:val="24"/>
        </w:rPr>
      </w:pPr>
    </w:p>
    <w:p w:rsidR="008B1058" w:rsidRDefault="00BA2C6C">
      <w:pPr>
        <w:numPr>
          <w:ilvl w:val="0"/>
          <w:numId w:val="6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соревнования</w:t>
      </w:r>
      <w:r w:rsidR="007F0BF9">
        <w:rPr>
          <w:rFonts w:cs="Times New Roman CYR"/>
          <w:sz w:val="24"/>
        </w:rPr>
        <w:t xml:space="preserve"> среди мальчиков</w:t>
      </w:r>
      <w:r w:rsidR="005031C9">
        <w:rPr>
          <w:rFonts w:cs="Times New Roman CYR"/>
          <w:sz w:val="24"/>
        </w:rPr>
        <w:t xml:space="preserve"> 20</w:t>
      </w:r>
      <w:r w:rsidR="003E5974">
        <w:rPr>
          <w:rFonts w:cs="Times New Roman CYR"/>
          <w:sz w:val="24"/>
        </w:rPr>
        <w:t>1</w:t>
      </w:r>
      <w:r w:rsidR="00666DE6">
        <w:rPr>
          <w:rFonts w:cs="Times New Roman CYR"/>
          <w:sz w:val="24"/>
        </w:rPr>
        <w:t>1</w:t>
      </w:r>
      <w:r w:rsidR="005031C9">
        <w:rPr>
          <w:rFonts w:cs="Times New Roman CYR"/>
          <w:sz w:val="24"/>
        </w:rPr>
        <w:t>-201</w:t>
      </w:r>
      <w:r w:rsidR="00666DE6">
        <w:rPr>
          <w:rFonts w:cs="Times New Roman CYR"/>
          <w:sz w:val="24"/>
        </w:rPr>
        <w:t>2</w:t>
      </w:r>
      <w:r w:rsidR="005031C9">
        <w:rPr>
          <w:rFonts w:cs="Times New Roman CYR"/>
          <w:sz w:val="24"/>
        </w:rPr>
        <w:t xml:space="preserve"> г.р.</w:t>
      </w:r>
      <w:r w:rsidR="00E97D62">
        <w:rPr>
          <w:rFonts w:cs="Times New Roman CYR"/>
          <w:sz w:val="24"/>
        </w:rPr>
        <w:t xml:space="preserve"> </w:t>
      </w:r>
    </w:p>
    <w:p w:rsidR="00BA2C6C" w:rsidRDefault="00BA2C6C" w:rsidP="00BA2C6C">
      <w:pPr>
        <w:ind w:left="360"/>
        <w:jc w:val="both"/>
        <w:rPr>
          <w:rFonts w:cs="Times New Roman CYR"/>
          <w:sz w:val="24"/>
        </w:rPr>
      </w:pPr>
    </w:p>
    <w:p w:rsidR="005031C9" w:rsidRPr="005031C9" w:rsidRDefault="00821F12" w:rsidP="00666DE6">
      <w:pPr>
        <w:pStyle w:val="ac"/>
        <w:spacing w:before="0" w:beforeAutospacing="0" w:after="96" w:afterAutospacing="0"/>
        <w:jc w:val="both"/>
        <w:rPr>
          <w:color w:val="FF0000"/>
        </w:rPr>
      </w:pPr>
      <w:r>
        <w:rPr>
          <w:rFonts w:cs="Times New Roman CYR"/>
          <w:b/>
          <w:bCs/>
        </w:rPr>
        <w:t>Статья 5.</w:t>
      </w:r>
      <w:r>
        <w:rPr>
          <w:rFonts w:cs="Times New Roman CYR"/>
        </w:rPr>
        <w:t xml:space="preserve"> Каждый игрок имеет право выступать только за один коллектив. В ходе </w:t>
      </w:r>
      <w:r w:rsidR="0010270F">
        <w:rPr>
          <w:rFonts w:cs="Times New Roman CYR"/>
        </w:rPr>
        <w:t>проведения соревнований</w:t>
      </w:r>
      <w:r>
        <w:rPr>
          <w:rFonts w:cs="Times New Roman CYR"/>
        </w:rPr>
        <w:t xml:space="preserve"> возможен переход игроков из одного коллектива в другой с </w:t>
      </w:r>
      <w:r w:rsidR="0010270F">
        <w:rPr>
          <w:rFonts w:cs="Times New Roman CYR"/>
        </w:rPr>
        <w:t xml:space="preserve">письменного </w:t>
      </w:r>
      <w:r>
        <w:rPr>
          <w:rFonts w:cs="Times New Roman CYR"/>
        </w:rPr>
        <w:t xml:space="preserve">разрешения </w:t>
      </w:r>
      <w:r w:rsidR="0010270F">
        <w:rPr>
          <w:rFonts w:cs="Times New Roman CYR"/>
        </w:rPr>
        <w:t>организаторов</w:t>
      </w:r>
      <w:r>
        <w:rPr>
          <w:rFonts w:cs="Times New Roman CYR"/>
        </w:rPr>
        <w:t xml:space="preserve"> и </w:t>
      </w:r>
      <w:r w:rsidR="00561D65">
        <w:rPr>
          <w:rFonts w:cs="Times New Roman CYR"/>
        </w:rPr>
        <w:t>письменного согласия</w:t>
      </w:r>
      <w:r>
        <w:rPr>
          <w:rFonts w:cs="Times New Roman CYR"/>
        </w:rPr>
        <w:t xml:space="preserve"> со стороны главного тренера команды, из которой переходит игрок. Переходы и </w:t>
      </w:r>
      <w:proofErr w:type="spellStart"/>
      <w:r>
        <w:rPr>
          <w:rFonts w:cs="Times New Roman CYR"/>
        </w:rPr>
        <w:t>дозаявки</w:t>
      </w:r>
      <w:proofErr w:type="spellEnd"/>
      <w:r>
        <w:rPr>
          <w:rFonts w:cs="Times New Roman CYR"/>
        </w:rPr>
        <w:t xml:space="preserve"> для всех команд прекращаются до начала второго круга. </w:t>
      </w:r>
      <w:r w:rsidR="005031C9" w:rsidRPr="001D0DBA">
        <w:rPr>
          <w:rFonts w:eastAsia="Times New Roman CYR" w:cs="Times New Roman CYR"/>
        </w:rPr>
        <w:t xml:space="preserve">Игроки, заявленные в первенстве России среди   подростков в классе «А», </w:t>
      </w:r>
      <w:r w:rsidR="001D0DBA">
        <w:rPr>
          <w:rFonts w:cs="Times New Roman CYR"/>
        </w:rPr>
        <w:t xml:space="preserve">а также игроки </w:t>
      </w:r>
      <w:r w:rsidR="001D0DBA" w:rsidRPr="00666DE6">
        <w:rPr>
          <w:bCs/>
          <w:color w:val="1F282C"/>
          <w:shd w:val="clear" w:color="auto" w:fill="FFFFFF"/>
        </w:rPr>
        <w:t>СДЮШОР ХК «Торпедо»</w:t>
      </w:r>
      <w:r w:rsidR="001D0DBA">
        <w:rPr>
          <w:bCs/>
          <w:color w:val="1F282C"/>
          <w:sz w:val="28"/>
          <w:szCs w:val="28"/>
          <w:shd w:val="clear" w:color="auto" w:fill="FFFFFF"/>
        </w:rPr>
        <w:t xml:space="preserve"> </w:t>
      </w:r>
      <w:r w:rsidR="005031C9" w:rsidRPr="001D0DBA">
        <w:rPr>
          <w:rFonts w:eastAsia="Times New Roman CYR" w:cs="Times New Roman CYR"/>
        </w:rPr>
        <w:t>не имеют право участвовать в</w:t>
      </w:r>
      <w:r w:rsidR="001D0DBA" w:rsidRPr="001D0DBA">
        <w:rPr>
          <w:rFonts w:cs="Times New Roman CYR"/>
        </w:rPr>
        <w:t xml:space="preserve"> соревнованиях</w:t>
      </w:r>
      <w:r w:rsidR="005031C9" w:rsidRPr="001D0DBA">
        <w:rPr>
          <w:rFonts w:eastAsia="Times New Roman CYR" w:cs="Times New Roman CYR"/>
        </w:rPr>
        <w:t>.</w:t>
      </w:r>
    </w:p>
    <w:p w:rsidR="00AA316C" w:rsidRPr="00AA316C" w:rsidRDefault="00AA316C">
      <w:pPr>
        <w:jc w:val="both"/>
        <w:rPr>
          <w:rFonts w:cs="Times New Roman CYR"/>
          <w:sz w:val="24"/>
        </w:rPr>
      </w:pPr>
      <w:r>
        <w:rPr>
          <w:sz w:val="24"/>
        </w:rPr>
        <w:tab/>
      </w:r>
      <w:r w:rsidRPr="00AA316C">
        <w:rPr>
          <w:sz w:val="24"/>
        </w:rPr>
        <w:t>В состав команды разрешается включать мальчиков моложе на один год и девушек не старше двух лет от верхней границы возрастного диапазона группы.</w:t>
      </w:r>
    </w:p>
    <w:p w:rsidR="008B1058" w:rsidRDefault="008B1058">
      <w:pPr>
        <w:jc w:val="both"/>
        <w:rPr>
          <w:rFonts w:cs="Times New Roman CYR"/>
          <w:sz w:val="24"/>
        </w:rPr>
      </w:pPr>
    </w:p>
    <w:p w:rsidR="008B1058" w:rsidRDefault="00821F12" w:rsidP="00DC75E9">
      <w:pPr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ГЛАВА 4.</w:t>
      </w:r>
      <w:r w:rsidR="00561D65">
        <w:rPr>
          <w:rFonts w:cs="Times New Roman CYR"/>
          <w:b/>
          <w:bCs/>
          <w:sz w:val="24"/>
        </w:rPr>
        <w:t xml:space="preserve"> </w:t>
      </w:r>
      <w:r>
        <w:rPr>
          <w:rFonts w:cs="Times New Roman CYR"/>
          <w:b/>
          <w:bCs/>
          <w:sz w:val="24"/>
        </w:rPr>
        <w:t>УСЛОВИЯ ПРОВЕДЕНИЯ СОРЕВНОВАНИЙ.</w:t>
      </w:r>
    </w:p>
    <w:p w:rsidR="003E5974" w:rsidRPr="009F2EF2" w:rsidRDefault="00821F12" w:rsidP="003E5974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6</w:t>
      </w:r>
      <w:r>
        <w:rPr>
          <w:rFonts w:cs="Times New Roman CYR"/>
          <w:sz w:val="24"/>
        </w:rPr>
        <w:t xml:space="preserve">.    </w:t>
      </w:r>
      <w:r w:rsidR="003E5974" w:rsidRPr="009F2EF2">
        <w:rPr>
          <w:rFonts w:cs="Times New Roman CYR"/>
          <w:sz w:val="24"/>
        </w:rPr>
        <w:t xml:space="preserve">Соревнования проводятся по Правилам игры в хоккей и согласно требованиям настоящего Положения. Все участники соревнований </w:t>
      </w:r>
      <w:r w:rsidR="003E5974" w:rsidRPr="009F2EF2">
        <w:rPr>
          <w:rFonts w:cs="Times New Roman CYR"/>
          <w:b/>
          <w:bCs/>
          <w:sz w:val="24"/>
        </w:rPr>
        <w:t xml:space="preserve">обязаны </w:t>
      </w:r>
      <w:r w:rsidR="003E5974" w:rsidRPr="009F2EF2">
        <w:rPr>
          <w:rFonts w:cs="Times New Roman CYR"/>
          <w:sz w:val="24"/>
        </w:rPr>
        <w:t xml:space="preserve">знать и выполнять указанные Правила и требования Положения. </w:t>
      </w:r>
    </w:p>
    <w:p w:rsidR="003E5974" w:rsidRPr="009F2EF2" w:rsidRDefault="003E5974" w:rsidP="003E5974">
      <w:pPr>
        <w:ind w:firstLine="708"/>
        <w:jc w:val="both"/>
        <w:rPr>
          <w:rFonts w:cs="Times New Roman CYR"/>
          <w:sz w:val="24"/>
        </w:rPr>
      </w:pPr>
      <w:r w:rsidRPr="009F2EF2">
        <w:rPr>
          <w:rFonts w:cs="Times New Roman CYR"/>
          <w:sz w:val="24"/>
        </w:rPr>
        <w:t>Соревнования проводится в два круга</w:t>
      </w:r>
      <w:r w:rsidR="00666DE6">
        <w:rPr>
          <w:rFonts w:cs="Times New Roman CYR"/>
          <w:sz w:val="24"/>
        </w:rPr>
        <w:t xml:space="preserve"> (дома, на выезде)</w:t>
      </w:r>
      <w:r w:rsidRPr="009F2EF2">
        <w:rPr>
          <w:rFonts w:cs="Times New Roman CYR"/>
          <w:sz w:val="24"/>
        </w:rPr>
        <w:t xml:space="preserve">. </w:t>
      </w:r>
    </w:p>
    <w:p w:rsidR="003E5974" w:rsidRPr="009F2EF2" w:rsidRDefault="003E5974" w:rsidP="003E5974">
      <w:pPr>
        <w:ind w:firstLine="708"/>
        <w:jc w:val="both"/>
        <w:rPr>
          <w:rFonts w:ascii="Times New Roman" w:hAnsi="Times New Roman"/>
          <w:sz w:val="24"/>
        </w:rPr>
      </w:pPr>
      <w:r w:rsidRPr="009F2EF2">
        <w:rPr>
          <w:rFonts w:ascii="Times New Roman" w:hAnsi="Times New Roman"/>
          <w:sz w:val="24"/>
        </w:rPr>
        <w:t>Дата и время начала матчей определяется Календарем соревнований.</w:t>
      </w:r>
    </w:p>
    <w:p w:rsidR="003E5974" w:rsidRDefault="003E5974" w:rsidP="003E5974">
      <w:pPr>
        <w:ind w:firstLine="708"/>
        <w:jc w:val="both"/>
        <w:rPr>
          <w:rFonts w:ascii="Times New Roman" w:hAnsi="Times New Roman"/>
          <w:sz w:val="24"/>
        </w:rPr>
      </w:pPr>
      <w:r w:rsidRPr="009F2EF2">
        <w:rPr>
          <w:rFonts w:ascii="Times New Roman" w:hAnsi="Times New Roman"/>
          <w:sz w:val="24"/>
        </w:rPr>
        <w:t>Время начала матчей разрешается назначать по договоренности между командами и согласованием с организаторами хоккейного турнира.</w:t>
      </w:r>
    </w:p>
    <w:p w:rsidR="008B1058" w:rsidRDefault="00821F12" w:rsidP="00B57911">
      <w:pPr>
        <w:jc w:val="both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lastRenderedPageBreak/>
        <w:t>ПРОДОЛЖИТЕЛЬНОСТЬ МАТЧЕЙ:</w:t>
      </w:r>
    </w:p>
    <w:p w:rsidR="008B1058" w:rsidRDefault="00561D65" w:rsidP="00561D65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- </w:t>
      </w:r>
      <w:r w:rsidR="00821F12">
        <w:rPr>
          <w:rFonts w:cs="Times New Roman CYR"/>
          <w:sz w:val="24"/>
        </w:rPr>
        <w:t>мальчики</w:t>
      </w:r>
      <w:r>
        <w:rPr>
          <w:rFonts w:cs="Times New Roman CYR"/>
          <w:sz w:val="24"/>
        </w:rPr>
        <w:t xml:space="preserve"> </w:t>
      </w:r>
      <w:r w:rsidR="00821F12">
        <w:rPr>
          <w:rFonts w:cs="Times New Roman CYR"/>
          <w:sz w:val="24"/>
        </w:rPr>
        <w:t xml:space="preserve">-  </w:t>
      </w:r>
      <w:r>
        <w:rPr>
          <w:rFonts w:cs="Times New Roman CYR"/>
          <w:sz w:val="24"/>
        </w:rPr>
        <w:t>45</w:t>
      </w:r>
      <w:r w:rsidR="00821F12">
        <w:rPr>
          <w:rFonts w:cs="Times New Roman CYR"/>
          <w:sz w:val="24"/>
        </w:rPr>
        <w:t xml:space="preserve"> минут (три периода по 15 минут чистого времени). </w:t>
      </w:r>
    </w:p>
    <w:p w:rsidR="001D0DBA" w:rsidRDefault="001D0DBA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Игры проводятся без овертайма.</w:t>
      </w:r>
    </w:p>
    <w:p w:rsidR="008B1058" w:rsidRDefault="00561D65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Е</w:t>
      </w:r>
      <w:r w:rsidR="00821F12">
        <w:rPr>
          <w:rFonts w:cs="Times New Roman CYR"/>
          <w:sz w:val="24"/>
        </w:rPr>
        <w:t xml:space="preserve">сли после трёх периодов зафиксирован ничейный результат, </w:t>
      </w:r>
      <w:r w:rsidR="0073716A">
        <w:rPr>
          <w:rFonts w:cs="Times New Roman CYR"/>
          <w:sz w:val="24"/>
        </w:rPr>
        <w:t>то для определения победителя матча сразу назначаются послематчевые броски в серии из трех бросков</w:t>
      </w:r>
      <w:r w:rsidR="00821F12">
        <w:rPr>
          <w:rFonts w:cs="Times New Roman CYR"/>
          <w:sz w:val="24"/>
        </w:rPr>
        <w:t>.</w:t>
      </w:r>
    </w:p>
    <w:p w:rsidR="004C1F22" w:rsidRDefault="001D0DBA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Продолжительность </w:t>
      </w:r>
      <w:r w:rsidR="004C1F22">
        <w:rPr>
          <w:rFonts w:cs="Times New Roman CYR"/>
          <w:sz w:val="24"/>
        </w:rPr>
        <w:t>мал</w:t>
      </w:r>
      <w:r>
        <w:rPr>
          <w:rFonts w:cs="Times New Roman CYR"/>
          <w:sz w:val="24"/>
        </w:rPr>
        <w:t>ого</w:t>
      </w:r>
      <w:r w:rsidR="004C1F22">
        <w:rPr>
          <w:rFonts w:cs="Times New Roman CYR"/>
          <w:sz w:val="24"/>
        </w:rPr>
        <w:t xml:space="preserve"> скамеечн</w:t>
      </w:r>
      <w:r>
        <w:rPr>
          <w:rFonts w:cs="Times New Roman CYR"/>
          <w:sz w:val="24"/>
        </w:rPr>
        <w:t>ого</w:t>
      </w:r>
      <w:r w:rsidR="004C1F22">
        <w:rPr>
          <w:rFonts w:cs="Times New Roman CYR"/>
          <w:sz w:val="24"/>
        </w:rPr>
        <w:t xml:space="preserve"> штраф</w:t>
      </w:r>
      <w:r>
        <w:rPr>
          <w:rFonts w:cs="Times New Roman CYR"/>
          <w:sz w:val="24"/>
        </w:rPr>
        <w:t>а</w:t>
      </w:r>
      <w:r w:rsidR="004C1F22">
        <w:rPr>
          <w:rFonts w:cs="Times New Roman CYR"/>
          <w:sz w:val="24"/>
        </w:rPr>
        <w:t xml:space="preserve"> – две минуты игрового времени</w:t>
      </w:r>
      <w:r w:rsidR="00434182">
        <w:rPr>
          <w:rFonts w:cs="Times New Roman CYR"/>
          <w:sz w:val="24"/>
        </w:rPr>
        <w:t xml:space="preserve"> (две минуты на табло (2')).</w:t>
      </w:r>
    </w:p>
    <w:p w:rsidR="00016A55" w:rsidRDefault="00821F12" w:rsidP="003E5974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       </w:t>
      </w:r>
      <w:r w:rsidR="00016A55">
        <w:rPr>
          <w:rFonts w:cs="Times New Roman CYR"/>
          <w:sz w:val="24"/>
        </w:rPr>
        <w:tab/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 xml:space="preserve">Статья </w:t>
      </w:r>
      <w:r w:rsidR="00666DE6">
        <w:rPr>
          <w:rFonts w:cs="Times New Roman CYR"/>
          <w:b/>
          <w:bCs/>
          <w:sz w:val="24"/>
        </w:rPr>
        <w:t>7</w:t>
      </w:r>
      <w:r>
        <w:rPr>
          <w:rFonts w:cs="Times New Roman CYR"/>
          <w:b/>
          <w:bCs/>
          <w:sz w:val="24"/>
        </w:rPr>
        <w:t>.</w:t>
      </w:r>
      <w:r>
        <w:rPr>
          <w:rFonts w:cs="Times New Roman CYR"/>
          <w:sz w:val="24"/>
        </w:rPr>
        <w:t xml:space="preserve"> Порядок проведения послематчевых бросков.</w:t>
      </w:r>
    </w:p>
    <w:p w:rsidR="008B1058" w:rsidRDefault="00821F12">
      <w:pPr>
        <w:numPr>
          <w:ilvl w:val="0"/>
          <w:numId w:val="1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очередность послематчевых  бросков определяет команда хозяев поля;</w:t>
      </w:r>
    </w:p>
    <w:p w:rsidR="008B1058" w:rsidRDefault="00821F12">
      <w:pPr>
        <w:numPr>
          <w:ilvl w:val="0"/>
          <w:numId w:val="1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процедура серии послематчевых бросков начинается с того, что три разных игрока из каждой команды по очереди выполняют броски.  Списки игроков заранее не </w:t>
      </w:r>
      <w:r w:rsidR="001D0DBA">
        <w:rPr>
          <w:rFonts w:cs="Times New Roman CYR"/>
          <w:sz w:val="24"/>
        </w:rPr>
        <w:t>составляются</w:t>
      </w:r>
      <w:r>
        <w:rPr>
          <w:rFonts w:cs="Times New Roman CYR"/>
          <w:sz w:val="24"/>
        </w:rPr>
        <w:t>. В процедуре выполнения бросков могут принимать участие все вратари и игроки из обеих команд, которые указаны в протоколе матча, за исключением хоккеистов, чьи штрафы не были завершены до окончания закончившегося вничью овертайма, не имеют права выполнять послематчевые броски. Эти хоккеисты должны оставаться на скамейке штрафников или уйти в раздевалку до окончания процедуры послематчевых бросков. Хоккеисты, на которых был наложен штраф во время выполнения бросков, должны оставаться на скамейке штрафников или уйти в раздевалку до конца пробития послематчевых бросков;</w:t>
      </w:r>
    </w:p>
    <w:p w:rsidR="008B1058" w:rsidRDefault="00821F12">
      <w:pPr>
        <w:numPr>
          <w:ilvl w:val="0"/>
          <w:numId w:val="1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вратари должны защищать те же ворота, что и в </w:t>
      </w:r>
      <w:r w:rsidR="00755528">
        <w:rPr>
          <w:rFonts w:cs="Times New Roman CYR"/>
          <w:sz w:val="24"/>
        </w:rPr>
        <w:t>третьем периоде</w:t>
      </w:r>
      <w:r>
        <w:rPr>
          <w:rFonts w:cs="Times New Roman CYR"/>
          <w:sz w:val="24"/>
        </w:rPr>
        <w:t>. Вратари могут меняться после каждого послематчевого броска. Вратарь, не защищающий в данный момент ворота, должен находиться на скамейке запасных;</w:t>
      </w:r>
    </w:p>
    <w:p w:rsidR="008B1058" w:rsidRDefault="00821F12">
      <w:pPr>
        <w:numPr>
          <w:ilvl w:val="0"/>
          <w:numId w:val="1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хоккеисты обеих команд по очереди будут выполнять броски до тех пор, пока не будет забит решающий гол. Оставшиеся броски не выполняются;</w:t>
      </w:r>
    </w:p>
    <w:p w:rsidR="008B1058" w:rsidRDefault="00821F12">
      <w:pPr>
        <w:numPr>
          <w:ilvl w:val="0"/>
          <w:numId w:val="1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если после серии, состоящей из трех послематчевых бросков каждой команды, сохраняется ничейный результат, то выполняются броски по одному от каждой команды теми же или новыми игроками до победного гола в паре. Броски до победного результата могут выполняться одним и тем же игроком команды. Первыми начинают выполнять броски</w:t>
      </w:r>
      <w:r w:rsidR="001D0DBA">
        <w:rPr>
          <w:rFonts w:cs="Times New Roman CYR"/>
          <w:sz w:val="24"/>
        </w:rPr>
        <w:t xml:space="preserve"> </w:t>
      </w:r>
      <w:r>
        <w:rPr>
          <w:rFonts w:cs="Times New Roman CYR"/>
          <w:sz w:val="24"/>
        </w:rPr>
        <w:t>хоккеисты команды, которая в серии состоящей из трех послематчевых бросков выполняла броски последней. Игра завершится,  как только поединок между двумя игроками закончится победным результатом;</w:t>
      </w:r>
    </w:p>
    <w:p w:rsidR="008B1058" w:rsidRDefault="00821F12">
      <w:pPr>
        <w:numPr>
          <w:ilvl w:val="0"/>
          <w:numId w:val="1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в общий результат матча из всех голов, забитых во время выполнения послематчевых бросков, засчитывается только один решающий гол;</w:t>
      </w:r>
    </w:p>
    <w:p w:rsidR="008B1058" w:rsidRDefault="00821F12">
      <w:pPr>
        <w:numPr>
          <w:ilvl w:val="0"/>
          <w:numId w:val="1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любой штраф вратаря (кроме дисквалифицированного) до конца игры и матч-штрафа,</w:t>
      </w:r>
      <w:r w:rsidR="00755528">
        <w:rPr>
          <w:rFonts w:cs="Times New Roman CYR"/>
          <w:sz w:val="24"/>
        </w:rPr>
        <w:t xml:space="preserve"> </w:t>
      </w:r>
      <w:r w:rsidR="001D0DBA">
        <w:rPr>
          <w:rFonts w:cs="Times New Roman CYR"/>
          <w:sz w:val="24"/>
        </w:rPr>
        <w:t xml:space="preserve">полученный во время выполнения </w:t>
      </w:r>
      <w:r>
        <w:rPr>
          <w:rFonts w:cs="Times New Roman CYR"/>
          <w:sz w:val="24"/>
        </w:rPr>
        <w:t>послематчевых бросков, отбывается любым хоккеистом команды;</w:t>
      </w:r>
    </w:p>
    <w:p w:rsidR="008B1058" w:rsidRDefault="00821F12">
      <w:pPr>
        <w:numPr>
          <w:ilvl w:val="0"/>
          <w:numId w:val="1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малый скамеечный штраф, наложенный на команду во время выполнения послематчевых бросков, отбывается любым хоккеистом команды. Малый штраф, наложенный на игрока, например, по просьбе об измерении клюшки, отбывается хоккеистом, у которого производилось измерение. Оштрафованным хоккеистам уже не разрешается выполнять послематчевые броски вплоть до завершения матча;</w:t>
      </w:r>
    </w:p>
    <w:p w:rsidR="008B1058" w:rsidRDefault="00821F12">
      <w:pPr>
        <w:numPr>
          <w:ilvl w:val="0"/>
          <w:numId w:val="1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если команда отказывается участвовать в процедуре послематчевых бросков, матч заканчивается  и этой команде засчитывается поражение;</w:t>
      </w:r>
    </w:p>
    <w:p w:rsidR="008B1058" w:rsidRDefault="00821F12">
      <w:pPr>
        <w:numPr>
          <w:ilvl w:val="0"/>
          <w:numId w:val="1"/>
        </w:numPr>
        <w:tabs>
          <w:tab w:val="left" w:pos="36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если хоккеист по какой-либо причине отказыва</w:t>
      </w:r>
      <w:r w:rsidR="00755528">
        <w:rPr>
          <w:rFonts w:cs="Times New Roman CYR"/>
          <w:sz w:val="24"/>
        </w:rPr>
        <w:t>е</w:t>
      </w:r>
      <w:r>
        <w:rPr>
          <w:rFonts w:cs="Times New Roman CYR"/>
          <w:sz w:val="24"/>
        </w:rPr>
        <w:t>тся выполнять послематчевый бросок, бросок считается выполненным и взятие ворот не засчитывается.</w:t>
      </w:r>
    </w:p>
    <w:p w:rsidR="008B1058" w:rsidRDefault="008B1058">
      <w:pPr>
        <w:ind w:left="360"/>
        <w:jc w:val="both"/>
        <w:rPr>
          <w:rFonts w:cs="Times New Roman CYR"/>
        </w:rPr>
      </w:pPr>
    </w:p>
    <w:p w:rsidR="008B1058" w:rsidRDefault="00821F12" w:rsidP="00DC75E9">
      <w:pPr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ГЛАВА 5.</w:t>
      </w:r>
      <w:r>
        <w:rPr>
          <w:rFonts w:cs="Times New Roman CYR"/>
          <w:b/>
          <w:bCs/>
          <w:sz w:val="24"/>
        </w:rPr>
        <w:tab/>
        <w:t>ОПРЕДЕЛЕНИЕ РЕЗУЛЬТАТОВ СОРЕВНОВАНИЙ.</w:t>
      </w:r>
    </w:p>
    <w:p w:rsidR="008B1058" w:rsidRDefault="00755528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 xml:space="preserve">Статья </w:t>
      </w:r>
      <w:r w:rsidR="00666DE6">
        <w:rPr>
          <w:rFonts w:cs="Times New Roman CYR"/>
          <w:b/>
          <w:bCs/>
          <w:sz w:val="24"/>
        </w:rPr>
        <w:t>8</w:t>
      </w:r>
      <w:r w:rsidR="00821F12">
        <w:rPr>
          <w:rFonts w:cs="Times New Roman CYR"/>
          <w:b/>
          <w:bCs/>
          <w:sz w:val="24"/>
        </w:rPr>
        <w:t>.</w:t>
      </w:r>
      <w:r w:rsidR="00821F12">
        <w:rPr>
          <w:rFonts w:cs="Times New Roman CYR"/>
          <w:sz w:val="24"/>
        </w:rPr>
        <w:t xml:space="preserve">   В </w:t>
      </w:r>
      <w:r>
        <w:rPr>
          <w:rFonts w:cs="Times New Roman CYR"/>
          <w:sz w:val="24"/>
        </w:rPr>
        <w:t>соревнованиях</w:t>
      </w:r>
      <w:r w:rsidR="00821F12">
        <w:rPr>
          <w:rFonts w:cs="Times New Roman CYR"/>
          <w:sz w:val="24"/>
        </w:rPr>
        <w:t xml:space="preserve"> за победу в  основное время матча  команде начисляется -3 очка, за </w:t>
      </w:r>
      <w:r w:rsidR="00821F12">
        <w:rPr>
          <w:rFonts w:cs="Times New Roman CYR"/>
          <w:sz w:val="24"/>
        </w:rPr>
        <w:lastRenderedPageBreak/>
        <w:t xml:space="preserve">победу в </w:t>
      </w:r>
      <w:r>
        <w:rPr>
          <w:rFonts w:cs="Times New Roman CYR"/>
          <w:sz w:val="24"/>
        </w:rPr>
        <w:t>серии послематчевых бросков</w:t>
      </w:r>
      <w:r w:rsidR="00821F12">
        <w:rPr>
          <w:rFonts w:cs="Times New Roman CYR"/>
          <w:sz w:val="24"/>
        </w:rPr>
        <w:t xml:space="preserve">  - 2 очка, за поражение в основное время матча очки не начисляются, по результатам </w:t>
      </w:r>
      <w:r>
        <w:rPr>
          <w:rFonts w:cs="Times New Roman CYR"/>
          <w:sz w:val="24"/>
        </w:rPr>
        <w:t xml:space="preserve">серии </w:t>
      </w:r>
      <w:r w:rsidR="00821F12">
        <w:rPr>
          <w:rFonts w:cs="Times New Roman CYR"/>
          <w:sz w:val="24"/>
        </w:rPr>
        <w:t xml:space="preserve">послематчевых бросков начисляется -1 очко. </w:t>
      </w:r>
    </w:p>
    <w:p w:rsidR="008B1058" w:rsidRDefault="008B1058">
      <w:pPr>
        <w:ind w:firstLine="709"/>
        <w:jc w:val="both"/>
        <w:rPr>
          <w:rFonts w:cs="Times New Roman CYR"/>
          <w:sz w:val="24"/>
        </w:rPr>
      </w:pPr>
    </w:p>
    <w:p w:rsidR="008B1058" w:rsidRDefault="00666DE6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9</w:t>
      </w:r>
      <w:r w:rsidR="00821F12">
        <w:rPr>
          <w:rFonts w:cs="Times New Roman CYR"/>
          <w:sz w:val="24"/>
        </w:rPr>
        <w:t xml:space="preserve">. В случае равенства очков у двух и более команд преимущество имеет команда: 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-  набравшая наибольшее количество очков во всех матчах между этими командами;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-  имеющая лучшую разницу забитых и пропущенных шайб во всех матчах между этими командами;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-  имеющая лучшую разницу забитых и пропущенных шайб во всех матчах;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-  имеющая наибольшее число побед во всех матчах;</w:t>
      </w:r>
    </w:p>
    <w:p w:rsidR="00AA316C" w:rsidRDefault="00821F12" w:rsidP="00AA316C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-  забросившая наибольшее количество шайб во всех матчах</w:t>
      </w:r>
      <w:r w:rsidR="00AA316C">
        <w:rPr>
          <w:rFonts w:cs="Times New Roman CYR"/>
          <w:sz w:val="24"/>
        </w:rPr>
        <w:t>;</w:t>
      </w:r>
    </w:p>
    <w:p w:rsidR="00AA316C" w:rsidRPr="00AA316C" w:rsidRDefault="00AA316C" w:rsidP="00AA316C">
      <w:pPr>
        <w:widowControl/>
        <w:suppressAutoHyphens w:val="0"/>
        <w:autoSpaceDE/>
        <w:ind w:firstLine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- </w:t>
      </w:r>
      <w:r w:rsidRPr="00AA316C">
        <w:rPr>
          <w:sz w:val="24"/>
        </w:rPr>
        <w:t>жребию.</w:t>
      </w:r>
    </w:p>
    <w:p w:rsidR="00D52B42" w:rsidRDefault="00D52B42">
      <w:pPr>
        <w:ind w:firstLine="709"/>
        <w:jc w:val="both"/>
        <w:rPr>
          <w:rFonts w:cs="Times New Roman CYR"/>
          <w:sz w:val="24"/>
        </w:rPr>
      </w:pP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Если команда, выбывшая из соревнований, провела менее половины календарных  игр, е</w:t>
      </w:r>
      <w:r w:rsidR="00D52B42">
        <w:rPr>
          <w:rFonts w:cs="Times New Roman CYR"/>
          <w:sz w:val="24"/>
        </w:rPr>
        <w:t>е</w:t>
      </w:r>
      <w:r>
        <w:rPr>
          <w:rFonts w:cs="Times New Roman CYR"/>
          <w:sz w:val="24"/>
        </w:rPr>
        <w:t xml:space="preserve"> результаты аннулируются, если половину и больше, то команде засчитывается  поражение со счётом  0:5  во в</w:t>
      </w:r>
      <w:r w:rsidR="00D52B42">
        <w:rPr>
          <w:rFonts w:cs="Times New Roman CYR"/>
          <w:sz w:val="24"/>
        </w:rPr>
        <w:t>сех оставшихся играх. При подсче</w:t>
      </w:r>
      <w:r>
        <w:rPr>
          <w:rFonts w:cs="Times New Roman CYR"/>
          <w:sz w:val="24"/>
        </w:rPr>
        <w:t xml:space="preserve">те разницы заброшенных и пропущенных шайб для определения занятых командами мест, шайбы в этих матчах </w:t>
      </w:r>
      <w:r>
        <w:rPr>
          <w:rFonts w:cs="Times New Roman CYR"/>
          <w:b/>
          <w:bCs/>
          <w:sz w:val="24"/>
        </w:rPr>
        <w:t>не учитываются</w:t>
      </w:r>
      <w:r>
        <w:rPr>
          <w:rFonts w:cs="Times New Roman CYR"/>
          <w:sz w:val="24"/>
        </w:rPr>
        <w:t>.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В тех случаях, когда результат матча аннулируется и одной из команд засчитывается поражение со счётом  0:5, а команде сопернице победа с этим же счётом, то при подсч</w:t>
      </w:r>
      <w:r w:rsidR="00D52B42">
        <w:rPr>
          <w:rFonts w:cs="Times New Roman CYR"/>
          <w:sz w:val="24"/>
        </w:rPr>
        <w:t>е</w:t>
      </w:r>
      <w:r>
        <w:rPr>
          <w:rFonts w:cs="Times New Roman CYR"/>
          <w:sz w:val="24"/>
        </w:rPr>
        <w:t xml:space="preserve">те разницы заброшенных и пропущенных шайб, для определения занятых командами мест шайбы данных матчей не учитываются. </w:t>
      </w:r>
    </w:p>
    <w:p w:rsidR="008B1058" w:rsidRDefault="008B1058">
      <w:pPr>
        <w:ind w:firstLine="709"/>
        <w:jc w:val="both"/>
        <w:rPr>
          <w:rFonts w:cs="Times New Roman CYR"/>
          <w:sz w:val="24"/>
        </w:rPr>
      </w:pPr>
    </w:p>
    <w:p w:rsidR="002B4F68" w:rsidRDefault="002B4F68" w:rsidP="00DC75E9">
      <w:pPr>
        <w:jc w:val="center"/>
        <w:rPr>
          <w:rFonts w:cs="Times New Roman CYR"/>
          <w:b/>
          <w:bCs/>
          <w:sz w:val="24"/>
        </w:rPr>
      </w:pPr>
    </w:p>
    <w:p w:rsidR="008B1058" w:rsidRDefault="00821F12" w:rsidP="00DC75E9">
      <w:pPr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ГЛАВА 6.</w:t>
      </w:r>
      <w:r w:rsidR="00755528">
        <w:rPr>
          <w:rFonts w:cs="Times New Roman CYR"/>
          <w:b/>
          <w:bCs/>
          <w:sz w:val="24"/>
        </w:rPr>
        <w:t xml:space="preserve"> </w:t>
      </w:r>
      <w:r>
        <w:rPr>
          <w:rFonts w:cs="Times New Roman CYR"/>
          <w:b/>
          <w:bCs/>
          <w:sz w:val="24"/>
        </w:rPr>
        <w:t>ПОРЯДОК ОФОРМЛЕНИЯ ЗАЯВОЧНОЙ ДОКУМЕНТАЦИИ СОРЕВНОВАНИЙ.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1</w:t>
      </w:r>
      <w:r w:rsidR="00666DE6">
        <w:rPr>
          <w:rFonts w:cs="Times New Roman CYR"/>
          <w:b/>
          <w:bCs/>
          <w:sz w:val="24"/>
        </w:rPr>
        <w:t>0</w:t>
      </w:r>
      <w:r>
        <w:rPr>
          <w:rFonts w:cs="Times New Roman CYR"/>
          <w:sz w:val="24"/>
        </w:rPr>
        <w:t xml:space="preserve">. Команды, допущенные к участию в соревнованиях, должны предоставить </w:t>
      </w:r>
      <w:r w:rsidR="0009171B">
        <w:rPr>
          <w:rFonts w:cs="Times New Roman CYR"/>
          <w:sz w:val="24"/>
        </w:rPr>
        <w:t>организаторам</w:t>
      </w:r>
      <w:r>
        <w:rPr>
          <w:rFonts w:cs="Times New Roman CYR"/>
          <w:sz w:val="24"/>
        </w:rPr>
        <w:t xml:space="preserve"> следующие документы:</w:t>
      </w:r>
    </w:p>
    <w:p w:rsidR="008B1058" w:rsidRDefault="00821F12" w:rsidP="0009171B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-  заявочный лист</w:t>
      </w:r>
      <w:r w:rsidR="00D52B42">
        <w:rPr>
          <w:rFonts w:cs="Times New Roman CYR"/>
          <w:sz w:val="24"/>
        </w:rPr>
        <w:t xml:space="preserve"> на участие в соревнованиях</w:t>
      </w:r>
      <w:r>
        <w:rPr>
          <w:rFonts w:cs="Times New Roman CYR"/>
          <w:sz w:val="24"/>
        </w:rPr>
        <w:t xml:space="preserve"> по установленной форме в двух экземплярах, подписанный руководителем и скреплённой печатями заявляющей команду  организации </w:t>
      </w:r>
      <w:r w:rsidR="0009171B">
        <w:rPr>
          <w:rFonts w:cs="Times New Roman CYR"/>
          <w:sz w:val="24"/>
        </w:rPr>
        <w:t>с отметками о допуске к участию в соревнованиях</w:t>
      </w:r>
      <w:r>
        <w:rPr>
          <w:rFonts w:cs="Times New Roman CYR"/>
          <w:sz w:val="24"/>
        </w:rPr>
        <w:t xml:space="preserve"> врач</w:t>
      </w:r>
      <w:r w:rsidR="0009171B">
        <w:rPr>
          <w:rFonts w:cs="Times New Roman CYR"/>
          <w:sz w:val="24"/>
        </w:rPr>
        <w:t>а</w:t>
      </w:r>
      <w:r>
        <w:rPr>
          <w:rFonts w:cs="Times New Roman CYR"/>
          <w:sz w:val="24"/>
        </w:rPr>
        <w:t>;</w:t>
      </w:r>
    </w:p>
    <w:p w:rsidR="008B1058" w:rsidRDefault="00821F12" w:rsidP="0009171B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-  фото</w:t>
      </w:r>
      <w:r w:rsidR="00D52B42">
        <w:rPr>
          <w:rFonts w:cs="Times New Roman CYR"/>
          <w:sz w:val="24"/>
        </w:rPr>
        <w:t>-заявку</w:t>
      </w:r>
      <w:r>
        <w:rPr>
          <w:rFonts w:cs="Times New Roman CYR"/>
          <w:sz w:val="24"/>
        </w:rPr>
        <w:t>, в соответствии с заявочным листом</w:t>
      </w:r>
      <w:r w:rsidR="00D52B42">
        <w:rPr>
          <w:rFonts w:cs="Times New Roman CYR"/>
          <w:sz w:val="24"/>
        </w:rPr>
        <w:t xml:space="preserve">, с фотографиями каждого </w:t>
      </w:r>
      <w:r>
        <w:rPr>
          <w:rFonts w:cs="Times New Roman CYR"/>
          <w:sz w:val="24"/>
        </w:rPr>
        <w:t>участника соревнований</w:t>
      </w:r>
      <w:r w:rsidR="00D52B42">
        <w:rPr>
          <w:rFonts w:cs="Times New Roman CYR"/>
          <w:sz w:val="24"/>
        </w:rPr>
        <w:t>, указанием его фамилии, имени, года рождения, заверенную подписью тренера команды на каждом листе, а также печатью учреждения, от которого выступает команда за подписью руководителя</w:t>
      </w:r>
      <w:r>
        <w:rPr>
          <w:rFonts w:cs="Times New Roman CYR"/>
          <w:sz w:val="24"/>
        </w:rPr>
        <w:t xml:space="preserve">; 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</w:t>
      </w:r>
      <w:r w:rsidR="0009171B">
        <w:rPr>
          <w:rFonts w:cs="Times New Roman CYR"/>
          <w:sz w:val="24"/>
        </w:rPr>
        <w:tab/>
      </w:r>
      <w:r>
        <w:rPr>
          <w:rFonts w:cs="Times New Roman CYR"/>
          <w:sz w:val="24"/>
        </w:rPr>
        <w:t xml:space="preserve">-  </w:t>
      </w:r>
      <w:r w:rsidR="0009171B">
        <w:rPr>
          <w:rFonts w:cs="Times New Roman CYR"/>
          <w:sz w:val="24"/>
        </w:rPr>
        <w:t xml:space="preserve">копию </w:t>
      </w:r>
      <w:r>
        <w:rPr>
          <w:rFonts w:cs="Times New Roman CYR"/>
          <w:sz w:val="24"/>
        </w:rPr>
        <w:t>свидетельств</w:t>
      </w:r>
      <w:r w:rsidR="0009171B">
        <w:rPr>
          <w:rFonts w:cs="Times New Roman CYR"/>
          <w:sz w:val="24"/>
        </w:rPr>
        <w:t>а</w:t>
      </w:r>
      <w:r>
        <w:rPr>
          <w:rFonts w:cs="Times New Roman CYR"/>
          <w:sz w:val="24"/>
        </w:rPr>
        <w:t xml:space="preserve"> о рождении </w:t>
      </w:r>
      <w:r w:rsidR="0009171B">
        <w:rPr>
          <w:rFonts w:cs="Times New Roman CYR"/>
          <w:sz w:val="24"/>
        </w:rPr>
        <w:t>с</w:t>
      </w:r>
      <w:r>
        <w:rPr>
          <w:rFonts w:cs="Times New Roman CYR"/>
          <w:sz w:val="24"/>
        </w:rPr>
        <w:t xml:space="preserve"> фото</w:t>
      </w:r>
      <w:r w:rsidR="0009171B">
        <w:rPr>
          <w:rFonts w:cs="Times New Roman CYR"/>
          <w:sz w:val="24"/>
        </w:rPr>
        <w:t>графией на каждого игрока</w:t>
      </w:r>
      <w:r>
        <w:rPr>
          <w:rFonts w:cs="Times New Roman CYR"/>
          <w:sz w:val="24"/>
        </w:rPr>
        <w:t>, заверенн</w:t>
      </w:r>
      <w:r w:rsidR="0009171B">
        <w:rPr>
          <w:rFonts w:cs="Times New Roman CYR"/>
          <w:sz w:val="24"/>
        </w:rPr>
        <w:t>ое</w:t>
      </w:r>
      <w:r>
        <w:rPr>
          <w:rFonts w:cs="Times New Roman CYR"/>
          <w:sz w:val="24"/>
        </w:rPr>
        <w:t xml:space="preserve"> печатью учреждения,</w:t>
      </w:r>
      <w:r w:rsidR="0009171B">
        <w:rPr>
          <w:rFonts w:cs="Times New Roman CYR"/>
          <w:sz w:val="24"/>
        </w:rPr>
        <w:t xml:space="preserve"> </w:t>
      </w:r>
      <w:r>
        <w:rPr>
          <w:rFonts w:cs="Times New Roman CYR"/>
          <w:sz w:val="24"/>
        </w:rPr>
        <w:t>от которого выступает команда за подписью руководителя;</w:t>
      </w:r>
    </w:p>
    <w:p w:rsidR="00AA316C" w:rsidRPr="00AA316C" w:rsidRDefault="00821F12" w:rsidP="00D52B42">
      <w:pPr>
        <w:pStyle w:val="aa"/>
        <w:spacing w:after="0"/>
        <w:ind w:left="0" w:firstLine="709"/>
        <w:jc w:val="both"/>
        <w:rPr>
          <w:sz w:val="24"/>
        </w:rPr>
      </w:pPr>
      <w:r w:rsidRPr="00AA316C">
        <w:rPr>
          <w:rFonts w:cs="Times New Roman CYR"/>
          <w:sz w:val="24"/>
        </w:rPr>
        <w:t xml:space="preserve">- </w:t>
      </w:r>
      <w:r w:rsidR="00AA316C" w:rsidRPr="00AA316C">
        <w:rPr>
          <w:sz w:val="24"/>
        </w:rPr>
        <w:t>договор</w:t>
      </w:r>
      <w:r w:rsidR="00AA316C">
        <w:rPr>
          <w:sz w:val="24"/>
        </w:rPr>
        <w:t xml:space="preserve"> </w:t>
      </w:r>
      <w:r w:rsidR="00AA316C" w:rsidRPr="00AA316C">
        <w:rPr>
          <w:sz w:val="24"/>
        </w:rPr>
        <w:t>о страховании жизни и здоровья участников соревнований от несчастных случаев.</w:t>
      </w:r>
    </w:p>
    <w:p w:rsidR="008B1058" w:rsidRDefault="00821F12" w:rsidP="00D52B4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В именной заявочный список команды для участия в соревнованиях разрешается вносить до </w:t>
      </w:r>
      <w:r w:rsidR="001C4DE1">
        <w:rPr>
          <w:rFonts w:cs="Times New Roman CYR"/>
          <w:sz w:val="24"/>
        </w:rPr>
        <w:t>22</w:t>
      </w:r>
      <w:r>
        <w:rPr>
          <w:rFonts w:cs="Times New Roman CYR"/>
          <w:sz w:val="24"/>
        </w:rPr>
        <w:t xml:space="preserve"> и</w:t>
      </w:r>
      <w:r w:rsidR="00AA316C">
        <w:rPr>
          <w:rFonts w:cs="Times New Roman CYR"/>
          <w:sz w:val="24"/>
        </w:rPr>
        <w:t>грок</w:t>
      </w:r>
      <w:r w:rsidR="001C4DE1">
        <w:rPr>
          <w:rFonts w:cs="Times New Roman CYR"/>
          <w:sz w:val="24"/>
        </w:rPr>
        <w:t>а</w:t>
      </w:r>
      <w:r w:rsidR="00AA316C">
        <w:rPr>
          <w:rFonts w:cs="Times New Roman CYR"/>
          <w:sz w:val="24"/>
        </w:rPr>
        <w:t xml:space="preserve"> и трех представителей к</w:t>
      </w:r>
      <w:r>
        <w:rPr>
          <w:rFonts w:cs="Times New Roman CYR"/>
          <w:sz w:val="24"/>
        </w:rPr>
        <w:t>оманды.</w:t>
      </w:r>
    </w:p>
    <w:p w:rsidR="001C4DE1" w:rsidRPr="001C4DE1" w:rsidRDefault="001C4DE1" w:rsidP="00D52B4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Заяв</w:t>
      </w:r>
      <w:r w:rsidR="00DC75E9">
        <w:rPr>
          <w:rFonts w:cs="Times New Roman CYR"/>
          <w:sz w:val="24"/>
        </w:rPr>
        <w:t>очная документация принимае</w:t>
      </w:r>
      <w:r>
        <w:rPr>
          <w:rFonts w:cs="Times New Roman CYR"/>
          <w:sz w:val="24"/>
        </w:rPr>
        <w:t xml:space="preserve">тся в письменном или электронном </w:t>
      </w:r>
      <w:r w:rsidRPr="001C4DE1">
        <w:rPr>
          <w:rFonts w:cs="Times New Roman CYR"/>
          <w:sz w:val="24"/>
        </w:rPr>
        <w:t>(</w:t>
      </w:r>
      <w:r>
        <w:rPr>
          <w:rFonts w:cs="Times New Roman CYR"/>
          <w:sz w:val="24"/>
        </w:rPr>
        <w:t xml:space="preserve">в формате </w:t>
      </w:r>
      <w:r w:rsidRPr="001C4DE1">
        <w:rPr>
          <w:rFonts w:cs="Times New Roman CYR"/>
          <w:b/>
          <w:sz w:val="24"/>
          <w:lang w:val="en-US"/>
        </w:rPr>
        <w:t>pdf</w:t>
      </w:r>
      <w:r w:rsidRPr="001C4DE1">
        <w:rPr>
          <w:rFonts w:cs="Times New Roman CYR"/>
          <w:b/>
          <w:sz w:val="24"/>
        </w:rPr>
        <w:t>)</w:t>
      </w:r>
      <w:r w:rsidRPr="001C4DE1">
        <w:rPr>
          <w:rFonts w:cs="Times New Roman CYR"/>
          <w:sz w:val="24"/>
        </w:rPr>
        <w:t xml:space="preserve"> </w:t>
      </w:r>
      <w:r>
        <w:rPr>
          <w:rFonts w:cs="Times New Roman CYR"/>
          <w:sz w:val="24"/>
        </w:rPr>
        <w:t>виде</w:t>
      </w:r>
      <w:r w:rsidRPr="001C4DE1">
        <w:rPr>
          <w:rFonts w:cs="Times New Roman CYR"/>
          <w:sz w:val="24"/>
        </w:rPr>
        <w:t xml:space="preserve"> </w:t>
      </w:r>
      <w:r>
        <w:rPr>
          <w:rFonts w:cs="Times New Roman CYR"/>
          <w:sz w:val="24"/>
        </w:rPr>
        <w:t xml:space="preserve">по адресу: 607100, Нижегородская область, г. Навашино, ул. Почтовая, д. 2; или на электронный адрес: </w:t>
      </w:r>
      <w:hyperlink r:id="rId5" w:history="1">
        <w:r w:rsidRPr="00252CC2">
          <w:rPr>
            <w:rStyle w:val="ad"/>
            <w:rFonts w:cs="Times New Roman CYR"/>
            <w:b/>
            <w:sz w:val="24"/>
            <w:lang w:val="en-US"/>
          </w:rPr>
          <w:t>ldflagman</w:t>
        </w:r>
        <w:r w:rsidRPr="001C4DE1">
          <w:rPr>
            <w:rStyle w:val="ad"/>
            <w:rFonts w:cs="Times New Roman CYR"/>
            <w:b/>
            <w:sz w:val="24"/>
          </w:rPr>
          <w:t>@</w:t>
        </w:r>
        <w:r w:rsidRPr="00252CC2">
          <w:rPr>
            <w:rStyle w:val="ad"/>
            <w:rFonts w:cs="Times New Roman CYR"/>
            <w:b/>
            <w:sz w:val="24"/>
            <w:lang w:val="en-US"/>
          </w:rPr>
          <w:t>mail</w:t>
        </w:r>
        <w:r w:rsidRPr="001C4DE1">
          <w:rPr>
            <w:rStyle w:val="ad"/>
            <w:rFonts w:cs="Times New Roman CYR"/>
            <w:b/>
            <w:sz w:val="24"/>
          </w:rPr>
          <w:t>.</w:t>
        </w:r>
        <w:proofErr w:type="spellStart"/>
        <w:r w:rsidRPr="00252CC2">
          <w:rPr>
            <w:rStyle w:val="ad"/>
            <w:rFonts w:cs="Times New Roman CYR"/>
            <w:b/>
            <w:sz w:val="24"/>
            <w:lang w:val="en-US"/>
          </w:rPr>
          <w:t>ru</w:t>
        </w:r>
        <w:proofErr w:type="spellEnd"/>
      </w:hyperlink>
      <w:r w:rsidRPr="001C4DE1">
        <w:rPr>
          <w:rFonts w:cs="Times New Roman CYR"/>
          <w:b/>
          <w:sz w:val="24"/>
        </w:rPr>
        <w:t xml:space="preserve"> </w:t>
      </w:r>
      <w:r>
        <w:rPr>
          <w:rFonts w:cs="Times New Roman CYR"/>
          <w:sz w:val="24"/>
        </w:rPr>
        <w:t>строго до</w:t>
      </w:r>
      <w:r w:rsidR="00666DE6">
        <w:rPr>
          <w:rFonts w:cs="Times New Roman CYR"/>
          <w:sz w:val="24"/>
        </w:rPr>
        <w:t xml:space="preserve"> 02</w:t>
      </w:r>
      <w:r w:rsidR="003E5974">
        <w:rPr>
          <w:rFonts w:cs="Times New Roman CYR"/>
          <w:sz w:val="24"/>
        </w:rPr>
        <w:t xml:space="preserve"> </w:t>
      </w:r>
      <w:r w:rsidR="00666DE6">
        <w:rPr>
          <w:rFonts w:cs="Times New Roman CYR"/>
          <w:sz w:val="24"/>
        </w:rPr>
        <w:t>ноября</w:t>
      </w:r>
      <w:r w:rsidR="003E5974">
        <w:rPr>
          <w:rFonts w:cs="Times New Roman CYR"/>
          <w:sz w:val="24"/>
        </w:rPr>
        <w:t xml:space="preserve"> 201</w:t>
      </w:r>
      <w:r w:rsidR="00666DE6">
        <w:rPr>
          <w:rFonts w:cs="Times New Roman CYR"/>
          <w:sz w:val="24"/>
        </w:rPr>
        <w:t>9</w:t>
      </w:r>
      <w:r w:rsidR="00DC75E9">
        <w:rPr>
          <w:rFonts w:cs="Times New Roman CYR"/>
          <w:sz w:val="24"/>
        </w:rPr>
        <w:t xml:space="preserve"> г.</w:t>
      </w:r>
    </w:p>
    <w:p w:rsidR="008B1058" w:rsidRDefault="008B1058">
      <w:pPr>
        <w:jc w:val="both"/>
        <w:rPr>
          <w:rFonts w:cs="Times New Roman CYR"/>
          <w:sz w:val="24"/>
        </w:rPr>
      </w:pPr>
    </w:p>
    <w:p w:rsidR="008B1058" w:rsidRDefault="00821F12" w:rsidP="00DC75E9">
      <w:pPr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ГЛАВА 7.</w:t>
      </w:r>
      <w:r>
        <w:rPr>
          <w:rFonts w:cs="Times New Roman CYR"/>
          <w:b/>
          <w:bCs/>
          <w:sz w:val="24"/>
        </w:rPr>
        <w:tab/>
        <w:t>ОРГАНИЗАЦИЯ МАТЧЕЙ.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1</w:t>
      </w:r>
      <w:r w:rsidR="00666DE6">
        <w:rPr>
          <w:rFonts w:cs="Times New Roman CYR"/>
          <w:b/>
          <w:bCs/>
          <w:sz w:val="24"/>
        </w:rPr>
        <w:t>1</w:t>
      </w:r>
      <w:r>
        <w:rPr>
          <w:rFonts w:cs="Times New Roman CYR"/>
          <w:sz w:val="24"/>
        </w:rPr>
        <w:t xml:space="preserve">. Хоккеисты, руководители команд, принимающие участие в соревнованиях, обязаны выполнять требования настоящего </w:t>
      </w:r>
      <w:r w:rsidR="00D52B42">
        <w:rPr>
          <w:rFonts w:cs="Times New Roman CYR"/>
          <w:sz w:val="24"/>
        </w:rPr>
        <w:t>Положения</w:t>
      </w:r>
      <w:r>
        <w:rPr>
          <w:rFonts w:cs="Times New Roman CYR"/>
          <w:sz w:val="24"/>
        </w:rPr>
        <w:t xml:space="preserve">, проявляя при этом высокую дисциплину, организованность, уважение по отношению друг к другу и болельщикам. </w:t>
      </w:r>
    </w:p>
    <w:p w:rsidR="00D52B42" w:rsidRPr="00D52B42" w:rsidRDefault="00666DE6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12</w:t>
      </w:r>
      <w:r w:rsidR="00D52B42">
        <w:rPr>
          <w:rFonts w:cs="Times New Roman CYR"/>
          <w:sz w:val="24"/>
        </w:rPr>
        <w:t xml:space="preserve">. </w:t>
      </w:r>
      <w:r w:rsidR="00D52B42" w:rsidRPr="00D52B42">
        <w:rPr>
          <w:sz w:val="24"/>
        </w:rPr>
        <w:t xml:space="preserve">Для всех команд организаторы соревнований составляют календарь игр с указанием даты встречи и времени начала игр. организаторы соревнований составляют календарь на срок </w:t>
      </w:r>
      <w:r w:rsidR="00D52B42" w:rsidRPr="00D52B42">
        <w:rPr>
          <w:sz w:val="24"/>
        </w:rPr>
        <w:lastRenderedPageBreak/>
        <w:t xml:space="preserve">от одного круга до всего срока проведения соревнований и предоставляют его в распоряжение команд не позднее, чем за неделю до ближайшей игры (тура). После подписания календаря соревнований команда может обратиться к организаторам с просьбой об изменении даты или времени начала игры. Такая просьба будет рассмотрена при условии всех требований, указанных в настоящем Положении. Игры (туры) соревнований проводятся по </w:t>
      </w:r>
      <w:r w:rsidR="00177565">
        <w:rPr>
          <w:sz w:val="24"/>
        </w:rPr>
        <w:t xml:space="preserve">субботам или </w:t>
      </w:r>
      <w:r w:rsidR="00D52B42" w:rsidRPr="00D52B42">
        <w:rPr>
          <w:sz w:val="24"/>
        </w:rPr>
        <w:t>воскресеньям</w:t>
      </w:r>
      <w:r w:rsidR="00177565">
        <w:rPr>
          <w:sz w:val="24"/>
        </w:rPr>
        <w:t xml:space="preserve"> по согласованию</w:t>
      </w:r>
      <w:r w:rsidR="00D52B42" w:rsidRPr="00D52B42">
        <w:rPr>
          <w:sz w:val="24"/>
        </w:rPr>
        <w:t xml:space="preserve">, </w:t>
      </w:r>
      <w:r w:rsidR="00177565">
        <w:rPr>
          <w:sz w:val="24"/>
        </w:rPr>
        <w:t xml:space="preserve">время </w:t>
      </w:r>
      <w:r w:rsidR="00D52B42" w:rsidRPr="00D52B42">
        <w:rPr>
          <w:sz w:val="24"/>
        </w:rPr>
        <w:t>начал</w:t>
      </w:r>
      <w:r w:rsidR="00177565">
        <w:rPr>
          <w:sz w:val="24"/>
        </w:rPr>
        <w:t>а</w:t>
      </w:r>
      <w:r w:rsidR="00D52B42" w:rsidRPr="00D52B42">
        <w:rPr>
          <w:sz w:val="24"/>
        </w:rPr>
        <w:t xml:space="preserve"> игр </w:t>
      </w:r>
      <w:r w:rsidR="00177565">
        <w:rPr>
          <w:sz w:val="24"/>
        </w:rPr>
        <w:t>по согласованию</w:t>
      </w:r>
      <w:r w:rsidR="00D52B42" w:rsidRPr="00D52B42">
        <w:rPr>
          <w:sz w:val="24"/>
        </w:rPr>
        <w:t>. Игры могут проводиться в будничные дни, если подобное решение будет принято организаторами и согласованно между тремя сторонами: Представителем организатора и играющими Командами.</w:t>
      </w:r>
    </w:p>
    <w:p w:rsidR="008B1058" w:rsidRDefault="00755528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</w:t>
      </w:r>
      <w:r w:rsidR="00D52B42">
        <w:rPr>
          <w:rFonts w:cs="Times New Roman CYR"/>
          <w:b/>
          <w:bCs/>
          <w:sz w:val="24"/>
        </w:rPr>
        <w:t xml:space="preserve"> </w:t>
      </w:r>
      <w:r w:rsidR="00821F12">
        <w:rPr>
          <w:rFonts w:cs="Times New Roman CYR"/>
          <w:b/>
          <w:bCs/>
          <w:sz w:val="24"/>
        </w:rPr>
        <w:t>1</w:t>
      </w:r>
      <w:r w:rsidR="00177565">
        <w:rPr>
          <w:rFonts w:cs="Times New Roman CYR"/>
          <w:b/>
          <w:bCs/>
          <w:sz w:val="24"/>
        </w:rPr>
        <w:t>3</w:t>
      </w:r>
      <w:r w:rsidR="00821F12">
        <w:rPr>
          <w:rFonts w:cs="Times New Roman CYR"/>
          <w:sz w:val="24"/>
        </w:rPr>
        <w:t>.</w:t>
      </w:r>
      <w:r w:rsidR="00D52B42">
        <w:rPr>
          <w:rFonts w:cs="Times New Roman CYR"/>
          <w:sz w:val="24"/>
        </w:rPr>
        <w:t xml:space="preserve"> </w:t>
      </w:r>
      <w:r w:rsidR="00821F12">
        <w:rPr>
          <w:rFonts w:cs="Times New Roman CYR"/>
          <w:sz w:val="24"/>
        </w:rPr>
        <w:t xml:space="preserve">Право принятия решения о переносе матчей в связи с чрезвычайными обстоятельствами принадлежит </w:t>
      </w:r>
      <w:r w:rsidR="00D52B42">
        <w:rPr>
          <w:rFonts w:cs="Times New Roman CYR"/>
          <w:sz w:val="24"/>
        </w:rPr>
        <w:t>организаторам соревнований</w:t>
      </w:r>
      <w:r w:rsidR="00821F12">
        <w:rPr>
          <w:rFonts w:cs="Times New Roman CYR"/>
          <w:sz w:val="24"/>
        </w:rPr>
        <w:t xml:space="preserve">, все перенесённые матчи должны быть проведены в один из резервных дней, но </w:t>
      </w:r>
      <w:r w:rsidR="00D52B42">
        <w:rPr>
          <w:rFonts w:cs="Times New Roman CYR"/>
          <w:sz w:val="24"/>
        </w:rPr>
        <w:t>не позднее 14 дней с официальной даты календарного матча</w:t>
      </w:r>
      <w:r w:rsidR="00821F12">
        <w:rPr>
          <w:rFonts w:cs="Times New Roman CYR"/>
          <w:sz w:val="24"/>
        </w:rPr>
        <w:t>.</w:t>
      </w:r>
    </w:p>
    <w:p w:rsidR="00D52B42" w:rsidRDefault="00177565">
      <w:pPr>
        <w:jc w:val="both"/>
        <w:rPr>
          <w:sz w:val="24"/>
        </w:rPr>
      </w:pPr>
      <w:r>
        <w:rPr>
          <w:rFonts w:cs="Times New Roman CYR"/>
          <w:b/>
          <w:bCs/>
          <w:sz w:val="24"/>
        </w:rPr>
        <w:t>Статья 14</w:t>
      </w:r>
      <w:r w:rsidR="00D52B42">
        <w:rPr>
          <w:rFonts w:cs="Times New Roman CYR"/>
          <w:sz w:val="24"/>
        </w:rPr>
        <w:t xml:space="preserve">.   </w:t>
      </w:r>
      <w:r w:rsidR="00D52B42" w:rsidRPr="00D52B42">
        <w:rPr>
          <w:sz w:val="24"/>
        </w:rPr>
        <w:t>Команда может обратиться в письменном виде к Представителю организаторов и к соперникам с просьбой об изменении календаря  соревнований (переносе встречи) для их команды в одном или нескольких турах с указанием причины. Такая просьба будет удовлетворена организаторами, если причина будет признана уважительной</w:t>
      </w:r>
      <w:r w:rsidR="00D52B42">
        <w:rPr>
          <w:sz w:val="24"/>
        </w:rPr>
        <w:t xml:space="preserve"> и </w:t>
      </w:r>
      <w:r w:rsidR="00D52B42" w:rsidRPr="00D52B42">
        <w:rPr>
          <w:sz w:val="24"/>
        </w:rPr>
        <w:t>соперник соглашается на перенос матча.</w:t>
      </w:r>
      <w:r w:rsidR="00D52B42">
        <w:rPr>
          <w:sz w:val="24"/>
        </w:rPr>
        <w:t xml:space="preserve"> </w:t>
      </w:r>
      <w:r w:rsidR="00D52B42" w:rsidRPr="00D52B42">
        <w:rPr>
          <w:sz w:val="24"/>
        </w:rPr>
        <w:t>Если указанная причина переноса игры признается не уважительной или соперник не соглашается на перенос матча, то перенос признается несостоявшимся.</w:t>
      </w:r>
      <w:r w:rsidR="00D52B42">
        <w:rPr>
          <w:sz w:val="24"/>
        </w:rPr>
        <w:t xml:space="preserve"> В случае положительного решения д</w:t>
      </w:r>
      <w:r w:rsidR="00D52B42" w:rsidRPr="00D52B42">
        <w:rPr>
          <w:sz w:val="24"/>
        </w:rPr>
        <w:t xml:space="preserve">ату и время игры назначает Представитель </w:t>
      </w:r>
      <w:r w:rsidR="00D52B42">
        <w:rPr>
          <w:sz w:val="24"/>
        </w:rPr>
        <w:t>организаторов по согласованию с играющими командами и уведомляет к</w:t>
      </w:r>
      <w:r w:rsidR="00D52B42" w:rsidRPr="00D52B42">
        <w:rPr>
          <w:sz w:val="24"/>
        </w:rPr>
        <w:t xml:space="preserve">оманды в </w:t>
      </w:r>
      <w:r w:rsidR="00D52B42">
        <w:rPr>
          <w:sz w:val="24"/>
        </w:rPr>
        <w:t>письменном виде</w:t>
      </w:r>
      <w:r w:rsidR="00D52B42" w:rsidRPr="00D52B42">
        <w:rPr>
          <w:sz w:val="24"/>
        </w:rPr>
        <w:t>.</w:t>
      </w:r>
    </w:p>
    <w:p w:rsidR="00D52B42" w:rsidRDefault="00177565">
      <w:pPr>
        <w:jc w:val="both"/>
        <w:rPr>
          <w:sz w:val="24"/>
        </w:rPr>
      </w:pPr>
      <w:r>
        <w:rPr>
          <w:b/>
          <w:sz w:val="24"/>
        </w:rPr>
        <w:t>Статья 15</w:t>
      </w:r>
      <w:r w:rsidR="00D52B42" w:rsidRPr="00D52B42">
        <w:rPr>
          <w:sz w:val="24"/>
        </w:rPr>
        <w:t>. Уважительными причинами для переноса игр являются:</w:t>
      </w:r>
    </w:p>
    <w:p w:rsidR="00D52B42" w:rsidRDefault="00D52B42" w:rsidP="00D52B42">
      <w:pPr>
        <w:ind w:firstLine="708"/>
        <w:jc w:val="both"/>
        <w:rPr>
          <w:sz w:val="24"/>
        </w:rPr>
      </w:pPr>
      <w:r>
        <w:rPr>
          <w:sz w:val="24"/>
        </w:rPr>
        <w:t xml:space="preserve">- невозможность выехать к месту проведения игры </w:t>
      </w:r>
      <w:r>
        <w:rPr>
          <w:rFonts w:cs="Times New Roman CYR"/>
          <w:sz w:val="24"/>
        </w:rPr>
        <w:t>по метеоусловиям, а именно: обильные осадки в виде снега, температура окружающего воздуха ниже 30 градусов по Цельсию, гололед или по иным причинам</w:t>
      </w:r>
      <w:r>
        <w:rPr>
          <w:sz w:val="24"/>
        </w:rPr>
        <w:t>;</w:t>
      </w:r>
    </w:p>
    <w:p w:rsidR="00D52B42" w:rsidRDefault="00D52B42" w:rsidP="00D52B42">
      <w:pPr>
        <w:ind w:firstLine="708"/>
        <w:jc w:val="both"/>
        <w:rPr>
          <w:sz w:val="24"/>
        </w:rPr>
      </w:pPr>
      <w:r w:rsidRPr="00D52B42">
        <w:rPr>
          <w:rFonts w:ascii="Times New Roman" w:hAnsi="Times New Roman"/>
          <w:color w:val="000000" w:themeColor="text1"/>
          <w:sz w:val="24"/>
        </w:rPr>
        <w:t xml:space="preserve">- </w:t>
      </w:r>
      <w:r w:rsidRPr="00D52B42">
        <w:rPr>
          <w:rFonts w:ascii="Times New Roman" w:hAnsi="Times New Roman"/>
          <w:color w:val="000000" w:themeColor="text1"/>
          <w:spacing w:val="2"/>
          <w:sz w:val="24"/>
          <w:shd w:val="clear" w:color="auto" w:fill="FFFFFF"/>
        </w:rPr>
        <w:t>ограничительных мероприятий (карантин) введенных на основании решения администрации района (городского округа) в отношении территории соответствующего района (городского округа)</w:t>
      </w:r>
      <w:r>
        <w:rPr>
          <w:rFonts w:ascii="Times New Roman" w:hAnsi="Times New Roman"/>
          <w:color w:val="000000" w:themeColor="text1"/>
          <w:spacing w:val="2"/>
          <w:sz w:val="24"/>
          <w:shd w:val="clear" w:color="auto" w:fill="FFFFFF"/>
        </w:rPr>
        <w:t>;</w:t>
      </w:r>
    </w:p>
    <w:p w:rsidR="00D52B42" w:rsidRDefault="00D52B42" w:rsidP="00D52B42">
      <w:pPr>
        <w:ind w:firstLine="708"/>
        <w:jc w:val="both"/>
        <w:rPr>
          <w:szCs w:val="20"/>
        </w:rPr>
      </w:pPr>
      <w:r>
        <w:rPr>
          <w:sz w:val="24"/>
        </w:rPr>
        <w:t>- участие команды в день проведения календарной игры в соревнованиях более высокого уровня.</w:t>
      </w:r>
      <w:r w:rsidRPr="00D52B42">
        <w:rPr>
          <w:sz w:val="24"/>
        </w:rPr>
        <w:br/>
      </w:r>
      <w:r w:rsidRPr="00D52B42">
        <w:rPr>
          <w:b/>
          <w:sz w:val="24"/>
        </w:rPr>
        <w:t>Статья 1</w:t>
      </w:r>
      <w:r w:rsidR="00177565">
        <w:rPr>
          <w:b/>
          <w:sz w:val="24"/>
        </w:rPr>
        <w:t>6</w:t>
      </w:r>
      <w:r w:rsidRPr="00D52B42">
        <w:rPr>
          <w:sz w:val="24"/>
        </w:rPr>
        <w:t>. Участие в соревнованиях означает согласие команд с настоящим Положением и календарем.</w:t>
      </w:r>
      <w:r w:rsidRPr="00DC4E06">
        <w:rPr>
          <w:szCs w:val="20"/>
        </w:rPr>
        <w:t xml:space="preserve"> </w:t>
      </w:r>
    </w:p>
    <w:p w:rsidR="00D52B42" w:rsidRDefault="00D52B42" w:rsidP="00D52B4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 xml:space="preserve">Статья </w:t>
      </w:r>
      <w:r w:rsidR="00821F12">
        <w:rPr>
          <w:rFonts w:cs="Times New Roman CYR"/>
          <w:b/>
          <w:bCs/>
          <w:sz w:val="24"/>
        </w:rPr>
        <w:t>1</w:t>
      </w:r>
      <w:r w:rsidR="00177565">
        <w:rPr>
          <w:rFonts w:cs="Times New Roman CYR"/>
          <w:b/>
          <w:bCs/>
          <w:sz w:val="24"/>
        </w:rPr>
        <w:t>7</w:t>
      </w:r>
      <w:r w:rsidR="00821F12">
        <w:rPr>
          <w:rFonts w:cs="Times New Roman CYR"/>
          <w:sz w:val="24"/>
        </w:rPr>
        <w:t>. Тренеры команд обязаны не менее чем за 30 минут до начала матча предоставить главному судье матча</w:t>
      </w:r>
      <w:r>
        <w:rPr>
          <w:rFonts w:cs="Times New Roman CYR"/>
          <w:sz w:val="24"/>
        </w:rPr>
        <w:t xml:space="preserve"> заявку на календарную игру с указанием фамилии, имени игроков с указанием их номеров и амплуа для внесения данных команды в протокол матча.</w:t>
      </w:r>
    </w:p>
    <w:p w:rsidR="00D52B42" w:rsidRDefault="00D52B42" w:rsidP="00D52B42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Тренеры команд обязаны ознакомить главного судью матча, а также друг друга с заявочным листом на участие в соревнованиях, фото-заявкой, копиями свидетельств о рождении на игроков участвующих в матче,</w:t>
      </w:r>
      <w:r w:rsidRPr="00AA316C">
        <w:rPr>
          <w:rFonts w:cs="Times New Roman CYR"/>
          <w:sz w:val="24"/>
        </w:rPr>
        <w:t xml:space="preserve"> </w:t>
      </w:r>
      <w:r w:rsidRPr="00AA316C">
        <w:rPr>
          <w:sz w:val="24"/>
        </w:rPr>
        <w:t>договор</w:t>
      </w:r>
      <w:r>
        <w:rPr>
          <w:sz w:val="24"/>
        </w:rPr>
        <w:t xml:space="preserve"> </w:t>
      </w:r>
      <w:r w:rsidRPr="00AA316C">
        <w:rPr>
          <w:sz w:val="24"/>
        </w:rPr>
        <w:t>о страховании жизни и здоровья участников соревнований от несчастных случаев.</w:t>
      </w:r>
      <w:r w:rsidR="00821F12">
        <w:rPr>
          <w:rFonts w:cs="Times New Roman CYR"/>
          <w:sz w:val="24"/>
        </w:rPr>
        <w:t xml:space="preserve"> </w:t>
      </w:r>
    </w:p>
    <w:p w:rsidR="00D52B42" w:rsidRDefault="00D52B42" w:rsidP="00D52B42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После окончания </w:t>
      </w:r>
      <w:proofErr w:type="spellStart"/>
      <w:r>
        <w:rPr>
          <w:rFonts w:cs="Times New Roman CYR"/>
          <w:sz w:val="24"/>
        </w:rPr>
        <w:t>предматчевой</w:t>
      </w:r>
      <w:proofErr w:type="spellEnd"/>
      <w:r>
        <w:rPr>
          <w:rFonts w:cs="Times New Roman CYR"/>
          <w:sz w:val="24"/>
        </w:rPr>
        <w:t xml:space="preserve"> разминки тренеры играющих команд </w:t>
      </w:r>
      <w:r>
        <w:rPr>
          <w:rFonts w:cs="Times New Roman CYR"/>
          <w:b/>
          <w:bCs/>
          <w:sz w:val="24"/>
        </w:rPr>
        <w:t>обязаны</w:t>
      </w:r>
      <w:r>
        <w:rPr>
          <w:rFonts w:cs="Times New Roman CYR"/>
          <w:sz w:val="24"/>
        </w:rPr>
        <w:t xml:space="preserve"> проверить правильность заполнения состава игроков в официальном протоколе матча и </w:t>
      </w:r>
      <w:r w:rsidRPr="0087690B">
        <w:rPr>
          <w:rFonts w:cs="Times New Roman CYR"/>
          <w:b/>
          <w:sz w:val="24"/>
        </w:rPr>
        <w:t>завизировать</w:t>
      </w:r>
      <w:r>
        <w:rPr>
          <w:rFonts w:cs="Times New Roman CYR"/>
          <w:sz w:val="24"/>
        </w:rPr>
        <w:t xml:space="preserve"> его, а после окончания матча проверить и </w:t>
      </w:r>
      <w:r w:rsidRPr="0087690B">
        <w:rPr>
          <w:rFonts w:cs="Times New Roman CYR"/>
          <w:b/>
          <w:sz w:val="24"/>
        </w:rPr>
        <w:t>подписать</w:t>
      </w:r>
      <w:r>
        <w:rPr>
          <w:rFonts w:cs="Times New Roman CYR"/>
          <w:sz w:val="24"/>
        </w:rPr>
        <w:t xml:space="preserve"> протокол.</w:t>
      </w:r>
    </w:p>
    <w:p w:rsidR="0087690B" w:rsidRDefault="0087690B" w:rsidP="00D52B42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По окончании игры тренер принимающей стороны обязан сообщить о результате организаторам соревнований и в течение 2-х дней направить организаторам сканированную копию протокола.</w:t>
      </w:r>
    </w:p>
    <w:p w:rsidR="008B1058" w:rsidRDefault="00821F12" w:rsidP="00D52B42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В протокол матча </w:t>
      </w:r>
      <w:r w:rsidR="001C4DE1">
        <w:rPr>
          <w:rFonts w:cs="Times New Roman CYR"/>
          <w:sz w:val="24"/>
        </w:rPr>
        <w:t>включается 22</w:t>
      </w:r>
      <w:r>
        <w:rPr>
          <w:rFonts w:cs="Times New Roman CYR"/>
          <w:sz w:val="24"/>
        </w:rPr>
        <w:t xml:space="preserve"> игрок</w:t>
      </w:r>
      <w:r w:rsidR="001C4DE1">
        <w:rPr>
          <w:rFonts w:cs="Times New Roman CYR"/>
          <w:sz w:val="24"/>
        </w:rPr>
        <w:t>а</w:t>
      </w:r>
      <w:r>
        <w:rPr>
          <w:rFonts w:cs="Times New Roman CYR"/>
          <w:sz w:val="24"/>
        </w:rPr>
        <w:t xml:space="preserve"> и 2 тренера.</w:t>
      </w:r>
    </w:p>
    <w:p w:rsidR="008B1058" w:rsidRDefault="00D52B42" w:rsidP="00D52B42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Игрок, внесе</w:t>
      </w:r>
      <w:r w:rsidR="00821F12">
        <w:rPr>
          <w:rFonts w:cs="Times New Roman CYR"/>
          <w:sz w:val="24"/>
        </w:rPr>
        <w:t>нный в протокол матча, является участником этого матча.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1</w:t>
      </w:r>
      <w:r w:rsidR="00177565">
        <w:rPr>
          <w:rFonts w:cs="Times New Roman CYR"/>
          <w:b/>
          <w:bCs/>
          <w:sz w:val="24"/>
        </w:rPr>
        <w:t>8</w:t>
      </w:r>
      <w:r>
        <w:rPr>
          <w:rFonts w:cs="Times New Roman CYR"/>
          <w:b/>
          <w:bCs/>
          <w:sz w:val="24"/>
        </w:rPr>
        <w:t>.</w:t>
      </w:r>
      <w:r>
        <w:rPr>
          <w:rFonts w:cs="Times New Roman CYR"/>
          <w:sz w:val="24"/>
        </w:rPr>
        <w:t xml:space="preserve">    Команды, участвующие в </w:t>
      </w:r>
      <w:r w:rsidR="00D52B42">
        <w:rPr>
          <w:rFonts w:cs="Times New Roman CYR"/>
          <w:sz w:val="24"/>
        </w:rPr>
        <w:t>соревнованиях</w:t>
      </w:r>
      <w:r>
        <w:rPr>
          <w:rFonts w:cs="Times New Roman CYR"/>
          <w:sz w:val="24"/>
        </w:rPr>
        <w:t xml:space="preserve">, обязаны иметь  два комплекта контрастной по цвету верхней формы. Команда «гостей» выступает в основной форме, команда </w:t>
      </w:r>
      <w:r>
        <w:rPr>
          <w:rFonts w:cs="Times New Roman CYR"/>
          <w:sz w:val="24"/>
        </w:rPr>
        <w:lastRenderedPageBreak/>
        <w:t>«хозяин поля» выступает в форме контрастной по цвету. Если цвета играющих команд совпадают, команда «хозяин поля» по указанию главного судьи матча  должна сменить игровую форму.</w:t>
      </w:r>
    </w:p>
    <w:p w:rsidR="008B1058" w:rsidRDefault="00177565">
      <w:pPr>
        <w:jc w:val="both"/>
        <w:rPr>
          <w:rFonts w:ascii="Times New Roman" w:hAnsi="Times New Roman" w:cs="Times New Roman CYR"/>
          <w:sz w:val="24"/>
        </w:rPr>
      </w:pPr>
      <w:r>
        <w:rPr>
          <w:rFonts w:ascii="Times New Roman" w:hAnsi="Times New Roman" w:cs="Times New Roman CYR"/>
          <w:b/>
          <w:bCs/>
          <w:sz w:val="24"/>
        </w:rPr>
        <w:t>Статья 19</w:t>
      </w:r>
      <w:r w:rsidR="00821F12">
        <w:rPr>
          <w:rFonts w:ascii="Times New Roman" w:hAnsi="Times New Roman" w:cs="Times New Roman CYR"/>
          <w:b/>
          <w:bCs/>
          <w:sz w:val="24"/>
        </w:rPr>
        <w:t xml:space="preserve">. </w:t>
      </w:r>
      <w:r w:rsidR="00821F12">
        <w:rPr>
          <w:rFonts w:ascii="Times New Roman" w:hAnsi="Times New Roman" w:cs="Times New Roman CYR"/>
          <w:sz w:val="24"/>
        </w:rPr>
        <w:t>Во время проведения матчей команда «хозяин поля» обязана организовать дежурство на матче медицинского персонала.</w:t>
      </w:r>
    </w:p>
    <w:p w:rsidR="008B1058" w:rsidRDefault="00821F12">
      <w:pPr>
        <w:jc w:val="both"/>
        <w:rPr>
          <w:rFonts w:ascii="Times New Roman" w:hAnsi="Times New Roman" w:cs="Times New Roman CYR"/>
          <w:sz w:val="24"/>
        </w:rPr>
      </w:pPr>
      <w:r>
        <w:rPr>
          <w:rFonts w:ascii="Times New Roman" w:hAnsi="Times New Roman" w:cs="Times New Roman CYR"/>
          <w:sz w:val="24"/>
        </w:rPr>
        <w:tab/>
        <w:t>Прибытие медицинского персонала на место проведения  соревнования за 30 минут до начала матча.</w:t>
      </w:r>
    </w:p>
    <w:p w:rsidR="008B1058" w:rsidRDefault="00821F12">
      <w:pPr>
        <w:jc w:val="both"/>
        <w:rPr>
          <w:rFonts w:ascii="Times New Roman" w:hAnsi="Times New Roman" w:cs="Times New Roman CYR"/>
          <w:sz w:val="24"/>
        </w:rPr>
      </w:pPr>
      <w:r>
        <w:rPr>
          <w:rFonts w:ascii="Times New Roman" w:hAnsi="Times New Roman" w:cs="Times New Roman CYR"/>
          <w:sz w:val="24"/>
        </w:rPr>
        <w:tab/>
        <w:t xml:space="preserve">Согласно Приказу № 613 Министерства  здравоохранения и социального развития Российской Федерации от 9 августа 2010 года (выписка из приказа): </w:t>
      </w:r>
    </w:p>
    <w:p w:rsidR="008B1058" w:rsidRDefault="00821F12">
      <w:pPr>
        <w:jc w:val="both"/>
        <w:rPr>
          <w:rFonts w:ascii="Times New Roman" w:hAnsi="Times New Roman" w:cs="Times New Roman CYR"/>
          <w:b/>
          <w:bCs/>
          <w:sz w:val="24"/>
        </w:rPr>
      </w:pPr>
      <w:r>
        <w:rPr>
          <w:rFonts w:ascii="Times New Roman" w:hAnsi="Times New Roman" w:cs="Times New Roman CYR"/>
          <w:sz w:val="24"/>
        </w:rPr>
        <w:t>«</w:t>
      </w:r>
      <w:r>
        <w:rPr>
          <w:rFonts w:ascii="Times New Roman" w:hAnsi="Times New Roman" w:cs="Times New Roman CYR"/>
          <w:b/>
          <w:bCs/>
          <w:sz w:val="24"/>
        </w:rPr>
        <w:t xml:space="preserve">Оказание медицинской помощи при проведении физкультурных и спортивных соревнований </w:t>
      </w:r>
    </w:p>
    <w:p w:rsidR="008B1058" w:rsidRDefault="00821F12">
      <w:pPr>
        <w:jc w:val="both"/>
        <w:rPr>
          <w:rFonts w:ascii="Times New Roman" w:hAnsi="Times New Roman" w:cs="Times New Roman CYR"/>
          <w:sz w:val="24"/>
        </w:rPr>
      </w:pPr>
      <w:r>
        <w:rPr>
          <w:rFonts w:ascii="Times New Roman" w:hAnsi="Times New Roman" w:cs="Times New Roman CYR"/>
          <w:sz w:val="24"/>
        </w:rPr>
        <w:t>- Оказание скорой медицинской помощи спортсменам при проведении физкультурных и спортивных мероприятий осуществляется силами выездной бригады скорой медицинской помощи.</w:t>
      </w:r>
    </w:p>
    <w:p w:rsidR="008B1058" w:rsidRDefault="00821F12">
      <w:pPr>
        <w:jc w:val="both"/>
        <w:rPr>
          <w:rFonts w:ascii="Times New Roman" w:hAnsi="Times New Roman" w:cs="Times New Roman CYR"/>
          <w:sz w:val="24"/>
        </w:rPr>
      </w:pPr>
      <w:r>
        <w:rPr>
          <w:rFonts w:ascii="Times New Roman" w:hAnsi="Times New Roman" w:cs="Times New Roman CYR"/>
          <w:sz w:val="24"/>
        </w:rPr>
        <w:t>- Для экстренной эвакуации спортсмена обеспечивается беспрепятственный доступ медицинских работников к месту выступления спортсменов.</w:t>
      </w:r>
    </w:p>
    <w:p w:rsidR="008B1058" w:rsidRDefault="00821F12">
      <w:pPr>
        <w:jc w:val="both"/>
        <w:rPr>
          <w:rFonts w:ascii="Times New Roman" w:hAnsi="Times New Roman" w:cs="Times New Roman CYR"/>
          <w:sz w:val="24"/>
        </w:rPr>
      </w:pPr>
      <w:r>
        <w:rPr>
          <w:rFonts w:ascii="Times New Roman" w:hAnsi="Times New Roman" w:cs="Times New Roman CYR"/>
          <w:sz w:val="24"/>
        </w:rPr>
        <w:t>-  Оказание медицинской помощи в случае возникновения травм у спортсменов при проведении спортивных соревнований проводится медицинским персоналом соревнований в месте получения травмы. В случае, если объем оказываемой медицинской помощи является недостаточным или при отсутствии соответствующего эффекта при проведении медицинских мероприятий, пострадавшего доставляют в ближайший медицинский пункт объекта спорта. При необходимости пострадавший транспортируется бригадой скорой помощи в медицинскую организацию для оказания ему специализированной медицинской помощи.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ascii="Times New Roman" w:hAnsi="Times New Roman" w:cs="Times New Roman CYR"/>
          <w:sz w:val="24"/>
        </w:rPr>
        <w:t xml:space="preserve">    Все случаи оказания медицинской помощи при проведении</w:t>
      </w: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4"/>
        </w:rPr>
        <w:t>спортивных соревнований регистрируются в первичной медицинской документации: в журнале регистрации медицинской помощи, оказываемой на занятиях физической культуры и спортивных мероприятиях; в извещении о спортивной травме».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ab/>
        <w:t>Ответственность за выполнение данных требований медицинской бригады полностью возлагается на принимающие команды.</w:t>
      </w:r>
    </w:p>
    <w:p w:rsidR="0087690B" w:rsidRDefault="0087690B" w:rsidP="00755528">
      <w:pPr>
        <w:jc w:val="center"/>
        <w:rPr>
          <w:rFonts w:cs="Times New Roman CYR"/>
          <w:b/>
          <w:bCs/>
          <w:sz w:val="24"/>
        </w:rPr>
      </w:pPr>
    </w:p>
    <w:p w:rsidR="008B1058" w:rsidRDefault="00821F12" w:rsidP="00DC75E9">
      <w:pPr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ГЛАВА 8.</w:t>
      </w:r>
      <w:r w:rsidR="00755528">
        <w:rPr>
          <w:rFonts w:cs="Times New Roman CYR"/>
          <w:b/>
          <w:bCs/>
          <w:sz w:val="24"/>
        </w:rPr>
        <w:t xml:space="preserve"> </w:t>
      </w:r>
      <w:r>
        <w:rPr>
          <w:rFonts w:cs="Times New Roman CYR"/>
          <w:b/>
          <w:bCs/>
          <w:sz w:val="24"/>
        </w:rPr>
        <w:t>СУДЕЙСТВО СОРЕВНОВАНИЙ.</w:t>
      </w:r>
    </w:p>
    <w:p w:rsidR="0087690B" w:rsidRDefault="00821F12" w:rsidP="0087690B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 xml:space="preserve">Статья </w:t>
      </w:r>
      <w:r w:rsidR="0087690B">
        <w:rPr>
          <w:rFonts w:cs="Times New Roman CYR"/>
          <w:b/>
          <w:bCs/>
          <w:sz w:val="24"/>
        </w:rPr>
        <w:t>2</w:t>
      </w:r>
      <w:r w:rsidR="00177565">
        <w:rPr>
          <w:rFonts w:cs="Times New Roman CYR"/>
          <w:b/>
          <w:bCs/>
          <w:sz w:val="24"/>
        </w:rPr>
        <w:t>0</w:t>
      </w:r>
      <w:r w:rsidR="0087690B">
        <w:rPr>
          <w:rFonts w:cs="Times New Roman CYR"/>
          <w:sz w:val="24"/>
        </w:rPr>
        <w:t xml:space="preserve">. </w:t>
      </w:r>
      <w:r w:rsidR="0087690B">
        <w:rPr>
          <w:rFonts w:cs="Times New Roman CYR"/>
          <w:sz w:val="24"/>
        </w:rPr>
        <w:tab/>
        <w:t xml:space="preserve">Команда «хозяин поля» обеспечивает календарные игры </w:t>
      </w:r>
      <w:r>
        <w:rPr>
          <w:rFonts w:cs="Times New Roman CYR"/>
          <w:sz w:val="24"/>
        </w:rPr>
        <w:t>соревнований</w:t>
      </w:r>
      <w:r w:rsidR="0087690B">
        <w:rPr>
          <w:rFonts w:cs="Times New Roman CYR"/>
          <w:sz w:val="24"/>
        </w:rPr>
        <w:t>:</w:t>
      </w:r>
      <w:r>
        <w:rPr>
          <w:rFonts w:cs="Times New Roman CYR"/>
          <w:sz w:val="24"/>
        </w:rPr>
        <w:t xml:space="preserve"> </w:t>
      </w:r>
    </w:p>
    <w:p w:rsidR="008B1058" w:rsidRDefault="0087690B" w:rsidP="0087690B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- судьями в поле в составе 1-го (главный судьи) или 2-х человек (два главных судьи).</w:t>
      </w:r>
      <w:r w:rsidR="00821F12">
        <w:rPr>
          <w:rFonts w:cs="Times New Roman CYR"/>
          <w:sz w:val="24"/>
        </w:rPr>
        <w:t xml:space="preserve"> </w:t>
      </w:r>
    </w:p>
    <w:p w:rsidR="008B1058" w:rsidRDefault="0087690B" w:rsidP="0087690B">
      <w:pPr>
        <w:ind w:left="360" w:firstLine="34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- б</w:t>
      </w:r>
      <w:r w:rsidR="00821F12">
        <w:rPr>
          <w:rFonts w:cs="Times New Roman CYR"/>
          <w:sz w:val="24"/>
        </w:rPr>
        <w:t>ригад</w:t>
      </w:r>
      <w:r>
        <w:rPr>
          <w:rFonts w:cs="Times New Roman CYR"/>
          <w:sz w:val="24"/>
        </w:rPr>
        <w:t>ой</w:t>
      </w:r>
      <w:r w:rsidR="00821F12">
        <w:rPr>
          <w:rFonts w:cs="Times New Roman CYR"/>
          <w:sz w:val="24"/>
        </w:rPr>
        <w:t xml:space="preserve"> судей в составе 5</w:t>
      </w:r>
      <w:r>
        <w:rPr>
          <w:rFonts w:cs="Times New Roman CYR"/>
          <w:sz w:val="24"/>
        </w:rPr>
        <w:t>-ти</w:t>
      </w:r>
      <w:r w:rsidR="00821F12">
        <w:rPr>
          <w:rFonts w:cs="Times New Roman CYR"/>
          <w:sz w:val="24"/>
        </w:rPr>
        <w:t xml:space="preserve"> человек:</w:t>
      </w:r>
    </w:p>
    <w:p w:rsidR="008B1058" w:rsidRDefault="0087690B" w:rsidP="0087690B">
      <w:pPr>
        <w:ind w:left="1068" w:firstLine="34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судья и секретарь</w:t>
      </w:r>
      <w:r w:rsidR="00821F12">
        <w:rPr>
          <w:rFonts w:cs="Times New Roman CYR"/>
          <w:sz w:val="24"/>
        </w:rPr>
        <w:t>;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</w:t>
      </w:r>
      <w:r w:rsidR="0087690B">
        <w:rPr>
          <w:rFonts w:cs="Times New Roman CYR"/>
          <w:sz w:val="24"/>
        </w:rPr>
        <w:tab/>
      </w:r>
      <w:r w:rsidR="0087690B">
        <w:rPr>
          <w:rFonts w:cs="Times New Roman CYR"/>
          <w:sz w:val="24"/>
        </w:rPr>
        <w:tab/>
        <w:t>судья времени игры</w:t>
      </w:r>
      <w:r>
        <w:rPr>
          <w:rFonts w:cs="Times New Roman CYR"/>
          <w:sz w:val="24"/>
        </w:rPr>
        <w:t>;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</w:t>
      </w:r>
      <w:r w:rsidR="0087690B">
        <w:rPr>
          <w:rFonts w:cs="Times New Roman CYR"/>
          <w:sz w:val="24"/>
        </w:rPr>
        <w:tab/>
      </w:r>
      <w:r w:rsidR="0087690B">
        <w:rPr>
          <w:rFonts w:cs="Times New Roman CYR"/>
          <w:sz w:val="24"/>
        </w:rPr>
        <w:tab/>
        <w:t>судья - информатор</w:t>
      </w:r>
      <w:r>
        <w:rPr>
          <w:rFonts w:cs="Times New Roman CYR"/>
          <w:sz w:val="24"/>
        </w:rPr>
        <w:t>;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</w:t>
      </w:r>
      <w:r w:rsidR="0087690B">
        <w:rPr>
          <w:rFonts w:cs="Times New Roman CYR"/>
          <w:sz w:val="24"/>
        </w:rPr>
        <w:tab/>
      </w:r>
      <w:r w:rsidR="0087690B">
        <w:rPr>
          <w:rFonts w:cs="Times New Roman CYR"/>
          <w:sz w:val="24"/>
        </w:rPr>
        <w:tab/>
        <w:t>2-х суд</w:t>
      </w:r>
      <w:r>
        <w:rPr>
          <w:rFonts w:cs="Times New Roman CYR"/>
          <w:sz w:val="24"/>
        </w:rPr>
        <w:t>и</w:t>
      </w:r>
      <w:r w:rsidR="0087690B">
        <w:rPr>
          <w:rFonts w:cs="Times New Roman CYR"/>
          <w:sz w:val="24"/>
        </w:rPr>
        <w:t>й</w:t>
      </w:r>
      <w:r>
        <w:rPr>
          <w:rFonts w:cs="Times New Roman CYR"/>
          <w:sz w:val="24"/>
        </w:rPr>
        <w:t xml:space="preserve"> при оштрафованных игроках.</w:t>
      </w:r>
    </w:p>
    <w:p w:rsidR="008B1058" w:rsidRDefault="00821F12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Просьбы руководителей команд или организаций о замене судей, назначенных на матчи, не принимаются.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2</w:t>
      </w:r>
      <w:r w:rsidR="00177565">
        <w:rPr>
          <w:rFonts w:cs="Times New Roman CYR"/>
          <w:b/>
          <w:bCs/>
          <w:sz w:val="24"/>
        </w:rPr>
        <w:t>1</w:t>
      </w:r>
      <w:r>
        <w:rPr>
          <w:rFonts w:cs="Times New Roman CYR"/>
          <w:sz w:val="24"/>
        </w:rPr>
        <w:t>.    Перед началом матча главный судья обязан: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</w:t>
      </w:r>
      <w:r w:rsidR="0087690B">
        <w:rPr>
          <w:rFonts w:cs="Times New Roman CYR"/>
          <w:sz w:val="24"/>
        </w:rPr>
        <w:tab/>
      </w:r>
      <w:r>
        <w:rPr>
          <w:rFonts w:cs="Times New Roman CYR"/>
          <w:sz w:val="24"/>
        </w:rPr>
        <w:t>- осмотреть хоккейную площадку, оценить качество льда и пригодность его к проведению  матча;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</w:t>
      </w:r>
      <w:r w:rsidR="0087690B">
        <w:rPr>
          <w:rFonts w:cs="Times New Roman CYR"/>
          <w:sz w:val="24"/>
        </w:rPr>
        <w:tab/>
      </w:r>
      <w:r>
        <w:rPr>
          <w:rFonts w:cs="Times New Roman CYR"/>
          <w:sz w:val="24"/>
        </w:rPr>
        <w:t xml:space="preserve">- убедиться в присутствии на матче медицинского работника и сотрудника </w:t>
      </w:r>
      <w:r w:rsidR="0087690B">
        <w:rPr>
          <w:rFonts w:cs="Times New Roman CYR"/>
          <w:sz w:val="24"/>
        </w:rPr>
        <w:t>охраны</w:t>
      </w:r>
      <w:r>
        <w:rPr>
          <w:rFonts w:cs="Times New Roman CYR"/>
          <w:sz w:val="24"/>
        </w:rPr>
        <w:t>;</w:t>
      </w:r>
    </w:p>
    <w:p w:rsidR="008B1058" w:rsidRDefault="00821F12" w:rsidP="0087690B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- обратить внимание должностных лиц хоккейного клуба «хозяина поля» на незамедлительное устранение выявленных нарушений и недостатков в подготовке спортсооружения (хоккейной площадки) к матчу. Все замечания должны быть отражены в официальном протоколе матча;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</w:t>
      </w:r>
      <w:r w:rsidR="0087690B">
        <w:rPr>
          <w:rFonts w:cs="Times New Roman CYR"/>
          <w:sz w:val="24"/>
        </w:rPr>
        <w:tab/>
      </w:r>
      <w:r>
        <w:rPr>
          <w:rFonts w:cs="Times New Roman CYR"/>
          <w:sz w:val="24"/>
        </w:rPr>
        <w:t xml:space="preserve">- проверить до начала матча документы, удостоверяющие личность хоккеистов, фамилии </w:t>
      </w:r>
      <w:r>
        <w:rPr>
          <w:rFonts w:cs="Times New Roman CYR"/>
          <w:sz w:val="24"/>
        </w:rPr>
        <w:lastRenderedPageBreak/>
        <w:t>которых, внесены в протокол матча. Вместе с руководителями команд  главный судья матча нес</w:t>
      </w:r>
      <w:r w:rsidR="0087690B">
        <w:rPr>
          <w:rFonts w:cs="Times New Roman CYR"/>
          <w:sz w:val="24"/>
        </w:rPr>
        <w:t>е</w:t>
      </w:r>
      <w:r>
        <w:rPr>
          <w:rFonts w:cs="Times New Roman CYR"/>
          <w:sz w:val="24"/>
        </w:rPr>
        <w:t>т ответственность за соблюдение правил допуска хоккеистов к матчу;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</w:t>
      </w:r>
      <w:r w:rsidR="0087690B">
        <w:rPr>
          <w:rFonts w:cs="Times New Roman CYR"/>
          <w:sz w:val="24"/>
        </w:rPr>
        <w:tab/>
      </w:r>
      <w:r>
        <w:rPr>
          <w:rFonts w:cs="Times New Roman CYR"/>
          <w:sz w:val="24"/>
        </w:rPr>
        <w:t xml:space="preserve">-  убедиться в правильности и наличии полной игровой формы и экипировки хоккеистов, участвующих в </w:t>
      </w:r>
      <w:proofErr w:type="spellStart"/>
      <w:r>
        <w:rPr>
          <w:rFonts w:cs="Times New Roman CYR"/>
          <w:sz w:val="24"/>
        </w:rPr>
        <w:t>предматчевой</w:t>
      </w:r>
      <w:proofErr w:type="spellEnd"/>
      <w:r>
        <w:rPr>
          <w:rFonts w:cs="Times New Roman CYR"/>
          <w:sz w:val="24"/>
        </w:rPr>
        <w:t xml:space="preserve"> разминке;</w:t>
      </w:r>
    </w:p>
    <w:p w:rsidR="008B1058" w:rsidRDefault="0087690B" w:rsidP="0087690B">
      <w:pPr>
        <w:tabs>
          <w:tab w:val="left" w:pos="39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ab/>
      </w:r>
      <w:r>
        <w:rPr>
          <w:rFonts w:cs="Times New Roman CYR"/>
          <w:sz w:val="24"/>
        </w:rPr>
        <w:tab/>
        <w:t xml:space="preserve">- </w:t>
      </w:r>
      <w:r w:rsidR="00821F12">
        <w:rPr>
          <w:rFonts w:cs="Times New Roman CYR"/>
          <w:sz w:val="24"/>
        </w:rPr>
        <w:t>должен получить от секретаря матча официальный проток</w:t>
      </w:r>
      <w:r>
        <w:rPr>
          <w:rFonts w:cs="Times New Roman CYR"/>
          <w:sz w:val="24"/>
        </w:rPr>
        <w:t xml:space="preserve">ол сразу после окончания матча, </w:t>
      </w:r>
      <w:r w:rsidR="00821F12">
        <w:rPr>
          <w:rFonts w:cs="Times New Roman CYR"/>
          <w:sz w:val="24"/>
        </w:rPr>
        <w:t xml:space="preserve">проверить его, сделать соответствующие записи и подписать его; </w:t>
      </w:r>
    </w:p>
    <w:p w:rsidR="008B1058" w:rsidRDefault="0087690B" w:rsidP="0087690B">
      <w:pPr>
        <w:tabs>
          <w:tab w:val="left" w:pos="390"/>
        </w:tabs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ab/>
      </w:r>
      <w:r>
        <w:rPr>
          <w:rFonts w:cs="Times New Roman CYR"/>
          <w:sz w:val="24"/>
        </w:rPr>
        <w:tab/>
        <w:t>- главный судья</w:t>
      </w:r>
      <w:r w:rsidR="00821F12">
        <w:rPr>
          <w:rFonts w:cs="Times New Roman CYR"/>
          <w:sz w:val="24"/>
        </w:rPr>
        <w:t xml:space="preserve">  несет ответственность за надлежащее оформление протокола.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</w:t>
      </w:r>
      <w:r w:rsidR="0087690B">
        <w:rPr>
          <w:rFonts w:cs="Times New Roman CYR"/>
          <w:sz w:val="24"/>
        </w:rPr>
        <w:tab/>
      </w:r>
      <w:r>
        <w:rPr>
          <w:rFonts w:cs="Times New Roman CYR"/>
          <w:sz w:val="24"/>
        </w:rPr>
        <w:t xml:space="preserve">После этого тренеры играющих команд обязаны подписать этот протокол в течение 30 минут. 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2</w:t>
      </w:r>
      <w:r w:rsidR="00177565">
        <w:rPr>
          <w:rFonts w:cs="Times New Roman CYR"/>
          <w:b/>
          <w:bCs/>
          <w:sz w:val="24"/>
        </w:rPr>
        <w:t>2</w:t>
      </w:r>
      <w:r>
        <w:rPr>
          <w:rFonts w:cs="Times New Roman CYR"/>
          <w:b/>
          <w:bCs/>
          <w:sz w:val="24"/>
        </w:rPr>
        <w:t>.</w:t>
      </w:r>
      <w:r>
        <w:rPr>
          <w:rFonts w:cs="Times New Roman CYR"/>
          <w:sz w:val="24"/>
        </w:rPr>
        <w:t xml:space="preserve">    Главный судья, в случае неприбытия команды (команд) на матч, обязан по истечении одного часа с момента объявленного времени начала матча заполнить протокол матча и сообщить о случившемся </w:t>
      </w:r>
      <w:r w:rsidR="0087690B">
        <w:rPr>
          <w:rFonts w:cs="Times New Roman CYR"/>
          <w:sz w:val="24"/>
        </w:rPr>
        <w:t>организаторам соревнований</w:t>
      </w:r>
      <w:r>
        <w:rPr>
          <w:rFonts w:cs="Times New Roman CYR"/>
          <w:sz w:val="24"/>
        </w:rPr>
        <w:t>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2</w:t>
      </w:r>
      <w:r w:rsidR="00177565">
        <w:rPr>
          <w:rFonts w:cs="Times New Roman CYR"/>
          <w:b/>
          <w:bCs/>
          <w:sz w:val="24"/>
        </w:rPr>
        <w:t>3</w:t>
      </w:r>
      <w:r>
        <w:rPr>
          <w:rFonts w:cs="Times New Roman CYR"/>
          <w:b/>
          <w:bCs/>
          <w:sz w:val="24"/>
        </w:rPr>
        <w:t>.</w:t>
      </w:r>
      <w:r>
        <w:rPr>
          <w:rFonts w:cs="Times New Roman CYR"/>
          <w:sz w:val="24"/>
        </w:rPr>
        <w:t xml:space="preserve">  В случае беспорядков на спортсооружении до, во время и после окончания матча; некачественной подготовки хоккейной площадки, бросания посторонних предметов до, во время и после окончания матча  и других замечаний по проведению матча, главный судья матча обязан зафиксировать данные нарушения в официальном протоколе матча и направить рапорт </w:t>
      </w:r>
      <w:r w:rsidR="0087690B">
        <w:rPr>
          <w:rFonts w:cs="Times New Roman CYR"/>
          <w:sz w:val="24"/>
        </w:rPr>
        <w:t>организаторам соревнований</w:t>
      </w:r>
      <w:r>
        <w:rPr>
          <w:rFonts w:cs="Times New Roman CYR"/>
          <w:sz w:val="24"/>
        </w:rPr>
        <w:t>.</w:t>
      </w:r>
    </w:p>
    <w:p w:rsidR="008B1058" w:rsidRDefault="00821F12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В случае недисциплинированного поведения  любого из представителей команд и угроз в адрес судей до, во время и после окончания матча, главный судья матча обязан зафиксировать данные нарушения в официальном протоколе матча и направить рапорт </w:t>
      </w:r>
      <w:r w:rsidR="0087690B">
        <w:rPr>
          <w:rFonts w:cs="Times New Roman CYR"/>
          <w:sz w:val="24"/>
        </w:rPr>
        <w:t>организаторам соревнований</w:t>
      </w:r>
      <w:r>
        <w:rPr>
          <w:rFonts w:cs="Times New Roman CYR"/>
          <w:sz w:val="24"/>
        </w:rPr>
        <w:t>.</w:t>
      </w:r>
    </w:p>
    <w:p w:rsidR="0087690B" w:rsidRDefault="0087690B" w:rsidP="00755528">
      <w:pPr>
        <w:ind w:right="283"/>
        <w:jc w:val="center"/>
        <w:rPr>
          <w:rFonts w:cs="Times New Roman CYR"/>
          <w:b/>
          <w:bCs/>
          <w:sz w:val="24"/>
        </w:rPr>
      </w:pPr>
    </w:p>
    <w:p w:rsidR="008B1058" w:rsidRDefault="00821F12" w:rsidP="00DC75E9">
      <w:pPr>
        <w:ind w:right="283"/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ГЛАВА 9. ОТВЕТСТВЕННОСТЬ ХОККЕИСТОВ И РУКОВОДИТЕЛЕЙ</w:t>
      </w:r>
      <w:r w:rsidR="00755528">
        <w:rPr>
          <w:rFonts w:cs="Times New Roman CYR"/>
          <w:b/>
          <w:bCs/>
          <w:sz w:val="24"/>
        </w:rPr>
        <w:t xml:space="preserve"> </w:t>
      </w:r>
      <w:r>
        <w:rPr>
          <w:rFonts w:cs="Times New Roman CYR"/>
          <w:b/>
          <w:bCs/>
          <w:sz w:val="24"/>
        </w:rPr>
        <w:t xml:space="preserve">                       КОМАНД.</w:t>
      </w:r>
    </w:p>
    <w:p w:rsidR="008B1058" w:rsidRDefault="002B4F68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 xml:space="preserve">Статья </w:t>
      </w:r>
      <w:r w:rsidR="00821F12">
        <w:rPr>
          <w:rFonts w:cs="Times New Roman CYR"/>
          <w:b/>
          <w:bCs/>
          <w:sz w:val="24"/>
        </w:rPr>
        <w:t>2</w:t>
      </w:r>
      <w:r w:rsidR="00177565">
        <w:rPr>
          <w:rFonts w:cs="Times New Roman CYR"/>
          <w:b/>
          <w:bCs/>
          <w:sz w:val="24"/>
        </w:rPr>
        <w:t>4</w:t>
      </w:r>
      <w:r w:rsidR="00821F12">
        <w:rPr>
          <w:rFonts w:cs="Times New Roman CYR"/>
          <w:sz w:val="24"/>
        </w:rPr>
        <w:t>.</w:t>
      </w:r>
      <w:r w:rsidR="00821F12">
        <w:rPr>
          <w:rFonts w:cs="Times New Roman CYR"/>
          <w:sz w:val="24"/>
        </w:rPr>
        <w:tab/>
        <w:t>Руководители команд несут личную ответственность: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-  за поведение хоккеистов своей команды;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- вмеш</w:t>
      </w:r>
      <w:r w:rsidR="00D52B42">
        <w:rPr>
          <w:rFonts w:cs="Times New Roman CYR"/>
          <w:sz w:val="24"/>
        </w:rPr>
        <w:t>ательство</w:t>
      </w:r>
      <w:r>
        <w:rPr>
          <w:rFonts w:cs="Times New Roman CYR"/>
          <w:sz w:val="24"/>
        </w:rPr>
        <w:t xml:space="preserve"> в действия судей;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- за правильность оформления заявочной (</w:t>
      </w:r>
      <w:proofErr w:type="spellStart"/>
      <w:r>
        <w:rPr>
          <w:rFonts w:cs="Times New Roman CYR"/>
          <w:sz w:val="24"/>
        </w:rPr>
        <w:t>дозаявочной</w:t>
      </w:r>
      <w:proofErr w:type="spellEnd"/>
      <w:r w:rsidR="001C4DE1">
        <w:rPr>
          <w:rFonts w:cs="Times New Roman CYR"/>
          <w:sz w:val="24"/>
        </w:rPr>
        <w:t xml:space="preserve"> </w:t>
      </w:r>
      <w:r>
        <w:rPr>
          <w:rFonts w:cs="Times New Roman CYR"/>
          <w:sz w:val="24"/>
        </w:rPr>
        <w:t xml:space="preserve">и </w:t>
      </w:r>
      <w:proofErr w:type="spellStart"/>
      <w:r>
        <w:rPr>
          <w:rFonts w:cs="Times New Roman CYR"/>
          <w:sz w:val="24"/>
        </w:rPr>
        <w:t>перезаявочной</w:t>
      </w:r>
      <w:proofErr w:type="spellEnd"/>
      <w:r>
        <w:rPr>
          <w:rFonts w:cs="Times New Roman CYR"/>
          <w:sz w:val="24"/>
        </w:rPr>
        <w:t xml:space="preserve">) документации, предъявляемой </w:t>
      </w:r>
      <w:r w:rsidR="00D52B42">
        <w:rPr>
          <w:rFonts w:cs="Times New Roman CYR"/>
          <w:sz w:val="24"/>
        </w:rPr>
        <w:t>организаторам соревнований</w:t>
      </w:r>
      <w:r>
        <w:rPr>
          <w:rFonts w:cs="Times New Roman CYR"/>
          <w:sz w:val="24"/>
        </w:rPr>
        <w:t>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- за участие в матче игроков</w:t>
      </w:r>
      <w:r w:rsidR="00D52B42">
        <w:rPr>
          <w:rFonts w:cs="Times New Roman CYR"/>
          <w:sz w:val="24"/>
        </w:rPr>
        <w:t>, не включенных в заявку, игроков несоответствующих требованиям настоящего Положения</w:t>
      </w:r>
      <w:r>
        <w:rPr>
          <w:rFonts w:cs="Times New Roman CYR"/>
          <w:sz w:val="24"/>
        </w:rPr>
        <w:t>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- за поведение своих зрителей</w:t>
      </w:r>
      <w:r w:rsidR="00D52B42">
        <w:rPr>
          <w:rFonts w:cs="Times New Roman CYR"/>
          <w:sz w:val="24"/>
        </w:rPr>
        <w:t>,</w:t>
      </w:r>
      <w:r>
        <w:rPr>
          <w:rFonts w:cs="Times New Roman CYR"/>
          <w:sz w:val="24"/>
        </w:rPr>
        <w:t xml:space="preserve">  официальных лиц, а так же любого дру</w:t>
      </w:r>
      <w:r w:rsidR="00D52B42">
        <w:rPr>
          <w:rFonts w:cs="Times New Roman CYR"/>
          <w:sz w:val="24"/>
        </w:rPr>
        <w:t>гого лица, выполняющего определе</w:t>
      </w:r>
      <w:r>
        <w:rPr>
          <w:rFonts w:cs="Times New Roman CYR"/>
          <w:sz w:val="24"/>
        </w:rPr>
        <w:t>нную миссию, при проведении матча от имени команды;</w:t>
      </w:r>
    </w:p>
    <w:p w:rsidR="00423D27" w:rsidRDefault="00247444" w:rsidP="00247444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</w:t>
      </w:r>
      <w:r w:rsidR="00423D27">
        <w:rPr>
          <w:rFonts w:cs="Times New Roman CYR"/>
          <w:sz w:val="24"/>
        </w:rPr>
        <w:t xml:space="preserve">- за нахождение посторонних лиц на скамейках игроков, </w:t>
      </w:r>
      <w:r>
        <w:rPr>
          <w:rFonts w:cs="Times New Roman CYR"/>
          <w:sz w:val="24"/>
        </w:rPr>
        <w:t>скамейках штрафников, в зоне стола судейской бригады;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- ру</w:t>
      </w:r>
      <w:r w:rsidR="00D52B42">
        <w:rPr>
          <w:rFonts w:cs="Times New Roman CYR"/>
          <w:sz w:val="24"/>
        </w:rPr>
        <w:t xml:space="preserve">ководители принимающей команды </w:t>
      </w:r>
      <w:r>
        <w:rPr>
          <w:rFonts w:cs="Times New Roman CYR"/>
          <w:sz w:val="24"/>
        </w:rPr>
        <w:t xml:space="preserve">несут ответственность за обеспечение  общественного порядка и безопасности до, во время и после матча на </w:t>
      </w:r>
      <w:r w:rsidR="00D52B42">
        <w:rPr>
          <w:rFonts w:cs="Times New Roman CYR"/>
          <w:sz w:val="24"/>
        </w:rPr>
        <w:t>территории спортивного объекта</w:t>
      </w:r>
      <w:r>
        <w:rPr>
          <w:rFonts w:cs="Times New Roman CYR"/>
          <w:sz w:val="24"/>
        </w:rPr>
        <w:t xml:space="preserve"> и прилегающей территории.</w:t>
      </w:r>
    </w:p>
    <w:p w:rsidR="008B1058" w:rsidRDefault="0087690B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2</w:t>
      </w:r>
      <w:r w:rsidR="00177565">
        <w:rPr>
          <w:rFonts w:cs="Times New Roman CYR"/>
          <w:b/>
          <w:bCs/>
          <w:sz w:val="24"/>
        </w:rPr>
        <w:t>5</w:t>
      </w:r>
      <w:r w:rsidR="00821F12">
        <w:rPr>
          <w:rFonts w:cs="Times New Roman CYR"/>
          <w:b/>
          <w:bCs/>
          <w:sz w:val="24"/>
        </w:rPr>
        <w:t xml:space="preserve">.  </w:t>
      </w:r>
      <w:r w:rsidR="00821F12">
        <w:rPr>
          <w:rFonts w:cs="Times New Roman CYR"/>
          <w:sz w:val="24"/>
        </w:rPr>
        <w:t>В случае неявки команды без уважительной причины или команды, ушедшей с поля  до конца финальной сирены</w:t>
      </w:r>
      <w:r w:rsidR="00D52B42">
        <w:rPr>
          <w:rFonts w:cs="Times New Roman CYR"/>
          <w:sz w:val="24"/>
        </w:rPr>
        <w:t xml:space="preserve"> или официального окончания матча</w:t>
      </w:r>
      <w:r w:rsidR="00821F12">
        <w:rPr>
          <w:rFonts w:cs="Times New Roman CYR"/>
          <w:sz w:val="24"/>
        </w:rPr>
        <w:t>, команде засчитывается техническое поражение со сч</w:t>
      </w:r>
      <w:r w:rsidR="00D52B42">
        <w:rPr>
          <w:rFonts w:cs="Times New Roman CYR"/>
          <w:sz w:val="24"/>
        </w:rPr>
        <w:t>е</w:t>
      </w:r>
      <w:r w:rsidR="00821F12">
        <w:rPr>
          <w:rFonts w:cs="Times New Roman CYR"/>
          <w:sz w:val="24"/>
        </w:rPr>
        <w:t>том  0:5 и дополнительно снимается очко из суммы набранных очков, а сопернику засчитывается техническая победа со счётом  5:0.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 xml:space="preserve">Статья </w:t>
      </w:r>
      <w:r w:rsidR="0087690B">
        <w:rPr>
          <w:rFonts w:cs="Times New Roman CYR"/>
          <w:b/>
          <w:bCs/>
          <w:sz w:val="24"/>
        </w:rPr>
        <w:t>2</w:t>
      </w:r>
      <w:r w:rsidR="00177565">
        <w:rPr>
          <w:rFonts w:cs="Times New Roman CYR"/>
          <w:b/>
          <w:bCs/>
          <w:sz w:val="24"/>
        </w:rPr>
        <w:t>6</w:t>
      </w:r>
      <w:r>
        <w:rPr>
          <w:rFonts w:cs="Times New Roman CYR"/>
          <w:sz w:val="24"/>
        </w:rPr>
        <w:t>. При повторной неявке без уважительной причины  команда снимается с соревнований. Факт неявки для всех команд устанавливается главным судьей матча по истечении одного часа со времени официального начала игры, указанного в календаре игр.</w:t>
      </w:r>
    </w:p>
    <w:p w:rsidR="00D52B42" w:rsidRDefault="0087690B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 xml:space="preserve">Статья </w:t>
      </w:r>
      <w:r w:rsidR="00821F12">
        <w:rPr>
          <w:rFonts w:cs="Times New Roman CYR"/>
          <w:b/>
          <w:bCs/>
          <w:sz w:val="24"/>
        </w:rPr>
        <w:t>2</w:t>
      </w:r>
      <w:r w:rsidR="00177565">
        <w:rPr>
          <w:rFonts w:cs="Times New Roman CYR"/>
          <w:b/>
          <w:bCs/>
          <w:sz w:val="24"/>
        </w:rPr>
        <w:t>7</w:t>
      </w:r>
      <w:r w:rsidR="00D52B42">
        <w:rPr>
          <w:rFonts w:cs="Times New Roman CYR"/>
          <w:sz w:val="24"/>
        </w:rPr>
        <w:t>.   Если игра не до</w:t>
      </w:r>
      <w:r w:rsidR="00821F12">
        <w:rPr>
          <w:rFonts w:cs="Times New Roman CYR"/>
          <w:sz w:val="24"/>
        </w:rPr>
        <w:t xml:space="preserve">играна из-за нарушения порядка на месте проведения соревнования, то команде «хозяин поля» засчитывается поражение со счётом  0:5, а команде соперника присуждается победа со счётом 5:0. </w:t>
      </w:r>
    </w:p>
    <w:p w:rsidR="008B1058" w:rsidRDefault="00821F12" w:rsidP="00D52B42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За </w:t>
      </w:r>
      <w:r w:rsidR="00D52B42">
        <w:rPr>
          <w:rFonts w:cs="Times New Roman CYR"/>
          <w:sz w:val="24"/>
        </w:rPr>
        <w:t xml:space="preserve">неоднократное </w:t>
      </w:r>
      <w:r>
        <w:rPr>
          <w:rFonts w:cs="Times New Roman CYR"/>
          <w:sz w:val="24"/>
        </w:rPr>
        <w:t xml:space="preserve">грубое нарушение </w:t>
      </w:r>
      <w:r w:rsidR="00D52B42">
        <w:rPr>
          <w:rFonts w:cs="Times New Roman CYR"/>
          <w:sz w:val="24"/>
        </w:rPr>
        <w:t>настоящего Положения</w:t>
      </w:r>
      <w:r>
        <w:rPr>
          <w:rFonts w:cs="Times New Roman CYR"/>
          <w:sz w:val="24"/>
        </w:rPr>
        <w:t xml:space="preserve"> команда по решению </w:t>
      </w:r>
      <w:r w:rsidR="00D52B42">
        <w:rPr>
          <w:rFonts w:cs="Times New Roman CYR"/>
          <w:sz w:val="24"/>
        </w:rPr>
        <w:lastRenderedPageBreak/>
        <w:t>организаторов</w:t>
      </w:r>
      <w:r>
        <w:rPr>
          <w:rFonts w:cs="Times New Roman CYR"/>
          <w:sz w:val="24"/>
        </w:rPr>
        <w:t xml:space="preserve"> может быть исключена из состава участников соревнований.</w:t>
      </w:r>
    </w:p>
    <w:p w:rsidR="008B1058" w:rsidRDefault="008B1058">
      <w:pPr>
        <w:jc w:val="both"/>
        <w:rPr>
          <w:rFonts w:cs="Times New Roman CYR"/>
          <w:sz w:val="24"/>
        </w:rPr>
      </w:pPr>
    </w:p>
    <w:p w:rsidR="008B1058" w:rsidRDefault="00821F12" w:rsidP="00DC75E9">
      <w:pPr>
        <w:jc w:val="center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ГЛАВА  10.</w:t>
      </w:r>
      <w:r>
        <w:rPr>
          <w:rFonts w:cs="Times New Roman CYR"/>
          <w:b/>
          <w:bCs/>
          <w:sz w:val="24"/>
        </w:rPr>
        <w:tab/>
        <w:t>ПОРЯДОК ПОДАЧИ ПРОТЕСТОВ</w:t>
      </w:r>
      <w:r>
        <w:rPr>
          <w:rFonts w:cs="Times New Roman CYR"/>
          <w:sz w:val="24"/>
        </w:rPr>
        <w:t>.</w:t>
      </w:r>
      <w:r w:rsidR="00DC75E9">
        <w:rPr>
          <w:rFonts w:cs="Times New Roman CYR"/>
          <w:sz w:val="24"/>
        </w:rPr>
        <w:t xml:space="preserve"> </w:t>
      </w:r>
    </w:p>
    <w:p w:rsidR="008B1058" w:rsidRDefault="00821F12">
      <w:pPr>
        <w:jc w:val="both"/>
        <w:rPr>
          <w:rFonts w:cs="Times New Roman CYR"/>
          <w:sz w:val="24"/>
        </w:rPr>
      </w:pPr>
      <w:proofErr w:type="gramStart"/>
      <w:r>
        <w:rPr>
          <w:rFonts w:cs="Times New Roman CYR"/>
          <w:b/>
          <w:bCs/>
          <w:sz w:val="24"/>
        </w:rPr>
        <w:t xml:space="preserve">Статья  </w:t>
      </w:r>
      <w:r w:rsidR="0087690B">
        <w:rPr>
          <w:rFonts w:cs="Times New Roman CYR"/>
          <w:b/>
          <w:bCs/>
          <w:sz w:val="24"/>
        </w:rPr>
        <w:t>2</w:t>
      </w:r>
      <w:r w:rsidR="00177565">
        <w:rPr>
          <w:rFonts w:cs="Times New Roman CYR"/>
          <w:b/>
          <w:bCs/>
          <w:sz w:val="24"/>
        </w:rPr>
        <w:t>8</w:t>
      </w:r>
      <w:proofErr w:type="gramEnd"/>
      <w:r>
        <w:rPr>
          <w:rFonts w:cs="Times New Roman CYR"/>
          <w:sz w:val="24"/>
        </w:rPr>
        <w:t xml:space="preserve">. Тренеры команд, желающие опротестовать результат игры, обязаны   немедленно после окончания встречи предупредить об этом главного судью матча и представителя команды соперника. Представитель (тренер) команды, подающей протест, обязан сделать в протоколе матча  запись «будет подан протест», поставить свою фамилию и подпись. После окончания матча в течение 24 часов тренер команды, подающей протест, должен отправить </w:t>
      </w:r>
      <w:r w:rsidR="0087690B">
        <w:rPr>
          <w:rFonts w:cs="Times New Roman CYR"/>
          <w:sz w:val="24"/>
        </w:rPr>
        <w:t>организаторам соревнований</w:t>
      </w:r>
      <w:r>
        <w:rPr>
          <w:rFonts w:cs="Times New Roman CYR"/>
          <w:sz w:val="24"/>
        </w:rPr>
        <w:t xml:space="preserve"> заявление о подаче протеста. В заявлении должны быть указаны исчерпывающие и мотивированные причины протеста. Протесты, не зафиксированные в протоколе игры или поданные несвоевременно, не рассматриваются. При рассмотрении протеста </w:t>
      </w:r>
      <w:r w:rsidR="0087690B">
        <w:rPr>
          <w:rFonts w:cs="Times New Roman CYR"/>
          <w:sz w:val="24"/>
        </w:rPr>
        <w:t>организаторы соревнований</w:t>
      </w:r>
      <w:r>
        <w:rPr>
          <w:rFonts w:cs="Times New Roman CYR"/>
          <w:sz w:val="24"/>
        </w:rPr>
        <w:t xml:space="preserve"> мо</w:t>
      </w:r>
      <w:r w:rsidR="0087690B">
        <w:rPr>
          <w:rFonts w:cs="Times New Roman CYR"/>
          <w:sz w:val="24"/>
        </w:rPr>
        <w:t>гут</w:t>
      </w:r>
      <w:r>
        <w:rPr>
          <w:rFonts w:cs="Times New Roman CYR"/>
          <w:sz w:val="24"/>
        </w:rPr>
        <w:t xml:space="preserve"> на сво</w:t>
      </w:r>
      <w:r w:rsidR="0087690B">
        <w:rPr>
          <w:rFonts w:cs="Times New Roman CYR"/>
          <w:sz w:val="24"/>
        </w:rPr>
        <w:t>е</w:t>
      </w:r>
      <w:r>
        <w:rPr>
          <w:rFonts w:cs="Times New Roman CYR"/>
          <w:sz w:val="24"/>
        </w:rPr>
        <w:t xml:space="preserve"> усмотрение:</w:t>
      </w:r>
    </w:p>
    <w:p w:rsidR="008B1058" w:rsidRDefault="0087690B" w:rsidP="0087690B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- </w:t>
      </w:r>
      <w:r w:rsidR="00821F12">
        <w:rPr>
          <w:rFonts w:cs="Times New Roman CYR"/>
          <w:sz w:val="24"/>
        </w:rPr>
        <w:t xml:space="preserve">вызывать на </w:t>
      </w:r>
      <w:r>
        <w:rPr>
          <w:rFonts w:cs="Times New Roman CYR"/>
          <w:sz w:val="24"/>
        </w:rPr>
        <w:t>рассмотрение протеста</w:t>
      </w:r>
      <w:r w:rsidR="00821F12">
        <w:rPr>
          <w:rFonts w:cs="Times New Roman CYR"/>
          <w:sz w:val="24"/>
        </w:rPr>
        <w:t xml:space="preserve"> заинтересованн</w:t>
      </w:r>
      <w:r>
        <w:rPr>
          <w:rFonts w:cs="Times New Roman CYR"/>
          <w:sz w:val="24"/>
        </w:rPr>
        <w:t>ую</w:t>
      </w:r>
      <w:r w:rsidR="00821F12">
        <w:rPr>
          <w:rFonts w:cs="Times New Roman CYR"/>
          <w:sz w:val="24"/>
        </w:rPr>
        <w:t xml:space="preserve"> сторон</w:t>
      </w:r>
      <w:r>
        <w:rPr>
          <w:rFonts w:cs="Times New Roman CYR"/>
          <w:sz w:val="24"/>
        </w:rPr>
        <w:t>у, подавшую протест, к месту регистрации команды соперника</w:t>
      </w:r>
      <w:r w:rsidR="00821F12">
        <w:rPr>
          <w:rFonts w:cs="Times New Roman CYR"/>
          <w:sz w:val="24"/>
        </w:rPr>
        <w:t>;</w:t>
      </w:r>
    </w:p>
    <w:p w:rsidR="008B1058" w:rsidRDefault="0087690B" w:rsidP="0087690B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- </w:t>
      </w:r>
      <w:r w:rsidR="00821F12">
        <w:rPr>
          <w:rFonts w:cs="Times New Roman CYR"/>
          <w:sz w:val="24"/>
        </w:rPr>
        <w:t>принять решение, не заслушивая заинтересованные стороны, на основании имеющихся документов и материалов.</w:t>
      </w:r>
    </w:p>
    <w:p w:rsidR="008B1058" w:rsidRDefault="00177565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29</w:t>
      </w:r>
      <w:r w:rsidR="00821F12">
        <w:rPr>
          <w:rFonts w:cs="Times New Roman CYR"/>
          <w:b/>
          <w:bCs/>
          <w:sz w:val="24"/>
        </w:rPr>
        <w:t xml:space="preserve">.   </w:t>
      </w:r>
      <w:r w:rsidR="00821F12">
        <w:rPr>
          <w:rFonts w:cs="Times New Roman CYR"/>
          <w:sz w:val="24"/>
        </w:rPr>
        <w:t xml:space="preserve"> Не принимаются к рассмотрению: 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-  несвоевременно поданные протесты;</w:t>
      </w:r>
    </w:p>
    <w:p w:rsidR="008B1058" w:rsidRDefault="0087690B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</w:t>
      </w:r>
      <w:r w:rsidR="00821F12">
        <w:rPr>
          <w:rFonts w:cs="Times New Roman CYR"/>
          <w:sz w:val="24"/>
        </w:rPr>
        <w:t>-  протесты, не зафиксированные в официальном протоколе матча;</w:t>
      </w:r>
    </w:p>
    <w:p w:rsidR="008B1058" w:rsidRDefault="0087690B" w:rsidP="0087690B">
      <w:pPr>
        <w:ind w:firstLine="708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- </w:t>
      </w:r>
      <w:r w:rsidR="00821F12">
        <w:rPr>
          <w:rFonts w:cs="Times New Roman CYR"/>
          <w:sz w:val="24"/>
        </w:rPr>
        <w:t>протесты  на качество судейства, в том числе со ссылкой на следующие причины:  неправильное определения положения «вне игры», проброса шайбы, определение места вбрасывания шайбы, наложения штрафов, правильность определения взятия ворот.</w:t>
      </w:r>
    </w:p>
    <w:p w:rsidR="003E5974" w:rsidRDefault="003E5974" w:rsidP="00DC75E9">
      <w:pPr>
        <w:jc w:val="center"/>
        <w:rPr>
          <w:rFonts w:cs="Times New Roman CYR"/>
          <w:b/>
          <w:bCs/>
          <w:sz w:val="24"/>
        </w:rPr>
      </w:pPr>
    </w:p>
    <w:p w:rsidR="008B1058" w:rsidRDefault="002B4F68" w:rsidP="00DC75E9">
      <w:pPr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 xml:space="preserve">ГЛАВА </w:t>
      </w:r>
      <w:r w:rsidR="00821F12">
        <w:rPr>
          <w:rFonts w:cs="Times New Roman CYR"/>
          <w:b/>
          <w:bCs/>
          <w:sz w:val="24"/>
        </w:rPr>
        <w:t>11.</w:t>
      </w:r>
      <w:r w:rsidR="00821F12">
        <w:rPr>
          <w:rFonts w:cs="Times New Roman CYR"/>
          <w:b/>
          <w:bCs/>
          <w:sz w:val="24"/>
        </w:rPr>
        <w:tab/>
        <w:t>МЕСТА ПРОВЕДЕНИЯ СОРЕВНОВАНИЙ.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3</w:t>
      </w:r>
      <w:r w:rsidR="00177565">
        <w:rPr>
          <w:rFonts w:cs="Times New Roman CYR"/>
          <w:b/>
          <w:bCs/>
          <w:sz w:val="24"/>
        </w:rPr>
        <w:t>0</w:t>
      </w:r>
      <w:r>
        <w:rPr>
          <w:rFonts w:cs="Times New Roman CYR"/>
          <w:sz w:val="24"/>
        </w:rPr>
        <w:t>. Игры проводятся на спортивных аренах. Спортивная арена должна соответствовать требованиям, предъявляемым НОФХ. Руководство команды хозяев поля и дирекция спортивного сооружения  обязаны обеспечить: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- ледовое поле  с </w:t>
      </w:r>
      <w:r w:rsidR="0087690B">
        <w:rPr>
          <w:rFonts w:cs="Times New Roman CYR"/>
          <w:sz w:val="24"/>
        </w:rPr>
        <w:t>соответствующей правилам игры че</w:t>
      </w:r>
      <w:r>
        <w:rPr>
          <w:rFonts w:cs="Times New Roman CYR"/>
          <w:sz w:val="24"/>
        </w:rPr>
        <w:t>ткой разметкой, охранное ограждение для безопасности зрителей, места за бортами поля для размещения команд и бригады судей в соответствии с правилами игры;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- раздевалки для игроков каждой из команд, оборудованные достаточным количеством мебели (стулья, вешалки и т.д.) душевая комната с горячей водой и туалетом;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- специально оборудованную комнату для судей в поле с необходимым инвентарём и документацией (бланками протоколов),  раздевалку для судейской бригады;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- комнату для медицинского персонала, аптечку первой помощи и присутствие на стадионе во время игры медицинского работника;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- таб</w:t>
      </w:r>
      <w:r w:rsidR="0087690B">
        <w:rPr>
          <w:rFonts w:cs="Times New Roman CYR"/>
          <w:sz w:val="24"/>
        </w:rPr>
        <w:t>ло, отражающее</w:t>
      </w:r>
      <w:r>
        <w:rPr>
          <w:rFonts w:cs="Times New Roman CYR"/>
          <w:sz w:val="24"/>
        </w:rPr>
        <w:t xml:space="preserve"> показател</w:t>
      </w:r>
      <w:r w:rsidR="0087690B">
        <w:rPr>
          <w:rFonts w:cs="Times New Roman CYR"/>
          <w:sz w:val="24"/>
        </w:rPr>
        <w:t>и</w:t>
      </w:r>
      <w:r>
        <w:rPr>
          <w:rFonts w:cs="Times New Roman CYR"/>
          <w:sz w:val="24"/>
        </w:rPr>
        <w:t xml:space="preserve"> счета игры</w:t>
      </w:r>
      <w:r w:rsidR="0087690B">
        <w:rPr>
          <w:rFonts w:cs="Times New Roman CYR"/>
          <w:sz w:val="24"/>
        </w:rPr>
        <w:t>,</w:t>
      </w:r>
      <w:r>
        <w:rPr>
          <w:rFonts w:cs="Times New Roman CYR"/>
          <w:sz w:val="24"/>
        </w:rPr>
        <w:t xml:space="preserve"> и обязательно радиоточку.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3</w:t>
      </w:r>
      <w:r w:rsidR="00177565">
        <w:rPr>
          <w:rFonts w:cs="Times New Roman CYR"/>
          <w:b/>
          <w:bCs/>
          <w:sz w:val="24"/>
        </w:rPr>
        <w:t>1</w:t>
      </w:r>
      <w:r>
        <w:rPr>
          <w:rFonts w:cs="Times New Roman CYR"/>
          <w:b/>
          <w:bCs/>
          <w:sz w:val="24"/>
        </w:rPr>
        <w:t xml:space="preserve">. </w:t>
      </w:r>
      <w:r>
        <w:rPr>
          <w:rFonts w:cs="Times New Roman CYR"/>
          <w:sz w:val="24"/>
        </w:rPr>
        <w:t xml:space="preserve">   Команда  «хозяин поля» обязана:</w:t>
      </w:r>
    </w:p>
    <w:p w:rsidR="008B1058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-  иметь на </w:t>
      </w:r>
      <w:r w:rsidR="0087690B">
        <w:rPr>
          <w:rFonts w:cs="Times New Roman CYR"/>
          <w:sz w:val="24"/>
        </w:rPr>
        <w:t>спортивном объекте</w:t>
      </w:r>
      <w:r>
        <w:rPr>
          <w:rFonts w:cs="Times New Roman CYR"/>
          <w:sz w:val="24"/>
        </w:rPr>
        <w:t xml:space="preserve"> ответственного дежурного работника для обеспечения порядка во время игры. В случае отсутствия  </w:t>
      </w:r>
      <w:r w:rsidR="0087690B">
        <w:rPr>
          <w:rFonts w:cs="Times New Roman CYR"/>
          <w:sz w:val="24"/>
        </w:rPr>
        <w:t>ответственного работника или</w:t>
      </w:r>
      <w:r>
        <w:rPr>
          <w:rFonts w:cs="Times New Roman CYR"/>
          <w:sz w:val="24"/>
        </w:rPr>
        <w:t xml:space="preserve"> медработника главный судья матча вправе не начинать (или прекратить) игру и обязан написать об этом рапорт </w:t>
      </w:r>
      <w:r w:rsidR="0087690B">
        <w:rPr>
          <w:rFonts w:cs="Times New Roman CYR"/>
          <w:sz w:val="24"/>
        </w:rPr>
        <w:t>организаторам соревнований для принятия решения о данной игре.</w:t>
      </w:r>
    </w:p>
    <w:p w:rsidR="008B1058" w:rsidRDefault="008B1058">
      <w:pPr>
        <w:ind w:firstLine="709"/>
        <w:jc w:val="both"/>
        <w:rPr>
          <w:rFonts w:cs="Times New Roman CYR"/>
          <w:sz w:val="24"/>
        </w:rPr>
      </w:pPr>
    </w:p>
    <w:p w:rsidR="008B1058" w:rsidRDefault="00821F12" w:rsidP="00DC75E9">
      <w:pPr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ГЛАВА   12.</w:t>
      </w:r>
      <w:r>
        <w:rPr>
          <w:rFonts w:cs="Times New Roman CYR"/>
          <w:b/>
          <w:bCs/>
          <w:sz w:val="24"/>
        </w:rPr>
        <w:tab/>
        <w:t>ФИНАНСОВЫЕ РАСХОДЫ.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>Статья 3</w:t>
      </w:r>
      <w:r w:rsidR="00177565">
        <w:rPr>
          <w:rFonts w:cs="Times New Roman CYR"/>
          <w:b/>
          <w:bCs/>
          <w:sz w:val="24"/>
        </w:rPr>
        <w:t>2</w:t>
      </w:r>
      <w:r>
        <w:rPr>
          <w:rFonts w:cs="Times New Roman CYR"/>
          <w:b/>
          <w:bCs/>
          <w:sz w:val="24"/>
        </w:rPr>
        <w:t>.</w:t>
      </w:r>
      <w:r>
        <w:rPr>
          <w:rFonts w:cs="Times New Roman CYR"/>
          <w:sz w:val="24"/>
        </w:rPr>
        <w:tab/>
        <w:t xml:space="preserve">Расходы на участие команд в соревнованиях (проезд, суточные, проживание и питание) несут командирующие организации.    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           Расходы по подготовке мест соревнований несут участвующие в соревнованиях коллективы.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 xml:space="preserve">              Оплата судьям</w:t>
      </w:r>
      <w:r w:rsidR="0087690B">
        <w:rPr>
          <w:rFonts w:cs="Times New Roman CYR"/>
          <w:sz w:val="24"/>
        </w:rPr>
        <w:t>,</w:t>
      </w:r>
      <w:r>
        <w:rPr>
          <w:rFonts w:cs="Times New Roman CYR"/>
          <w:sz w:val="24"/>
        </w:rPr>
        <w:t xml:space="preserve"> секретар</w:t>
      </w:r>
      <w:r w:rsidR="0087690B">
        <w:rPr>
          <w:rFonts w:cs="Times New Roman CYR"/>
          <w:sz w:val="24"/>
        </w:rPr>
        <w:t>ю</w:t>
      </w:r>
      <w:r>
        <w:rPr>
          <w:rFonts w:cs="Times New Roman CYR"/>
          <w:sz w:val="24"/>
        </w:rPr>
        <w:t>, судь</w:t>
      </w:r>
      <w:r w:rsidR="0087690B">
        <w:rPr>
          <w:rFonts w:cs="Times New Roman CYR"/>
          <w:sz w:val="24"/>
        </w:rPr>
        <w:t>и</w:t>
      </w:r>
      <w:r>
        <w:rPr>
          <w:rFonts w:cs="Times New Roman CYR"/>
          <w:sz w:val="24"/>
        </w:rPr>
        <w:t xml:space="preserve"> чистого времени, судь</w:t>
      </w:r>
      <w:r w:rsidR="0087690B">
        <w:rPr>
          <w:rFonts w:cs="Times New Roman CYR"/>
          <w:sz w:val="24"/>
        </w:rPr>
        <w:t>и</w:t>
      </w:r>
      <w:r>
        <w:rPr>
          <w:rFonts w:cs="Times New Roman CYR"/>
          <w:sz w:val="24"/>
        </w:rPr>
        <w:t xml:space="preserve"> информатор</w:t>
      </w:r>
      <w:r w:rsidR="0087690B">
        <w:rPr>
          <w:rFonts w:cs="Times New Roman CYR"/>
          <w:sz w:val="24"/>
        </w:rPr>
        <w:t>а</w:t>
      </w:r>
      <w:r>
        <w:rPr>
          <w:rFonts w:cs="Times New Roman CYR"/>
          <w:sz w:val="24"/>
        </w:rPr>
        <w:t>, судь</w:t>
      </w:r>
      <w:r w:rsidR="0087690B">
        <w:rPr>
          <w:rFonts w:cs="Times New Roman CYR"/>
          <w:sz w:val="24"/>
        </w:rPr>
        <w:t>ям</w:t>
      </w:r>
      <w:r>
        <w:rPr>
          <w:rFonts w:cs="Times New Roman CYR"/>
          <w:sz w:val="24"/>
        </w:rPr>
        <w:t xml:space="preserve"> при </w:t>
      </w:r>
      <w:r>
        <w:rPr>
          <w:rFonts w:cs="Times New Roman CYR"/>
          <w:sz w:val="24"/>
        </w:rPr>
        <w:lastRenderedPageBreak/>
        <w:t xml:space="preserve">оштрафованных игроках </w:t>
      </w:r>
      <w:r w:rsidR="0087690B">
        <w:rPr>
          <w:rFonts w:cs="Times New Roman CYR"/>
          <w:sz w:val="24"/>
        </w:rPr>
        <w:t>производится за счет принимающей стороны</w:t>
      </w:r>
      <w:r>
        <w:rPr>
          <w:rFonts w:cs="Times New Roman CYR"/>
          <w:sz w:val="24"/>
        </w:rPr>
        <w:t>.</w:t>
      </w:r>
    </w:p>
    <w:p w:rsidR="008B1058" w:rsidRDefault="008B1058">
      <w:pPr>
        <w:jc w:val="both"/>
        <w:rPr>
          <w:rFonts w:cs="Times New Roman CYR"/>
          <w:sz w:val="24"/>
        </w:rPr>
      </w:pPr>
    </w:p>
    <w:p w:rsidR="008B1058" w:rsidRDefault="00821F12" w:rsidP="00DC75E9">
      <w:pPr>
        <w:jc w:val="center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ГЛАВА  13.</w:t>
      </w:r>
      <w:r>
        <w:rPr>
          <w:rFonts w:cs="Times New Roman CYR"/>
          <w:b/>
          <w:bCs/>
          <w:sz w:val="24"/>
        </w:rPr>
        <w:tab/>
        <w:t>НАГРАЖДЕНИЕ.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b/>
          <w:bCs/>
          <w:sz w:val="24"/>
        </w:rPr>
        <w:t xml:space="preserve">Статья </w:t>
      </w:r>
      <w:r w:rsidR="0087690B">
        <w:rPr>
          <w:rFonts w:cs="Times New Roman CYR"/>
          <w:b/>
          <w:bCs/>
          <w:sz w:val="24"/>
        </w:rPr>
        <w:t>3</w:t>
      </w:r>
      <w:r w:rsidR="00177565">
        <w:rPr>
          <w:rFonts w:cs="Times New Roman CYR"/>
          <w:b/>
          <w:bCs/>
          <w:sz w:val="24"/>
        </w:rPr>
        <w:t>3</w:t>
      </w:r>
      <w:r>
        <w:rPr>
          <w:rFonts w:cs="Times New Roman CYR"/>
          <w:b/>
          <w:bCs/>
          <w:sz w:val="24"/>
        </w:rPr>
        <w:t>.</w:t>
      </w:r>
      <w:r>
        <w:rPr>
          <w:rFonts w:cs="Times New Roman CYR"/>
          <w:sz w:val="24"/>
        </w:rPr>
        <w:t xml:space="preserve"> Команда, занявшая первое место в </w:t>
      </w:r>
      <w:r w:rsidR="0087690B">
        <w:rPr>
          <w:rFonts w:cs="Times New Roman CYR"/>
          <w:sz w:val="24"/>
        </w:rPr>
        <w:t>соревнованиях,</w:t>
      </w:r>
      <w:r>
        <w:rPr>
          <w:rFonts w:cs="Times New Roman CYR"/>
          <w:sz w:val="24"/>
        </w:rPr>
        <w:t xml:space="preserve"> награждается: Кубком, дипломом первой степени.</w:t>
      </w:r>
    </w:p>
    <w:p w:rsidR="0087690B" w:rsidRDefault="00821F12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Команды, занявшие 2 и 3 место, награждаются дипломами 2-й и 3-й степеней.</w:t>
      </w:r>
      <w:r w:rsidR="0087690B">
        <w:rPr>
          <w:rFonts w:cs="Times New Roman CYR"/>
          <w:sz w:val="24"/>
        </w:rPr>
        <w:t xml:space="preserve"> </w:t>
      </w:r>
    </w:p>
    <w:p w:rsidR="008B1058" w:rsidRDefault="0087690B">
      <w:pPr>
        <w:ind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Игроки и тренеры команд - призе</w:t>
      </w:r>
      <w:r w:rsidR="00821F12">
        <w:rPr>
          <w:rFonts w:cs="Times New Roman CYR"/>
          <w:sz w:val="24"/>
        </w:rPr>
        <w:t xml:space="preserve">ров  </w:t>
      </w:r>
      <w:r>
        <w:rPr>
          <w:rFonts w:cs="Times New Roman CYR"/>
          <w:sz w:val="24"/>
        </w:rPr>
        <w:t>соревнований</w:t>
      </w:r>
      <w:r w:rsidR="00821F12">
        <w:rPr>
          <w:rFonts w:cs="Times New Roman CYR"/>
          <w:sz w:val="24"/>
        </w:rPr>
        <w:t xml:space="preserve"> награждаются медалями.  </w:t>
      </w:r>
    </w:p>
    <w:p w:rsidR="008B1058" w:rsidRDefault="008B1058">
      <w:pPr>
        <w:jc w:val="both"/>
        <w:rPr>
          <w:rFonts w:cs="Times New Roman CYR"/>
          <w:sz w:val="24"/>
        </w:rPr>
      </w:pPr>
    </w:p>
    <w:p w:rsidR="008B1058" w:rsidRDefault="00821F12">
      <w:pPr>
        <w:jc w:val="both"/>
        <w:rPr>
          <w:rFonts w:cs="Times New Roman CYR"/>
          <w:b/>
          <w:bCs/>
          <w:sz w:val="24"/>
        </w:rPr>
      </w:pPr>
      <w:r>
        <w:rPr>
          <w:rFonts w:cs="Times New Roman CYR"/>
          <w:b/>
          <w:bCs/>
          <w:sz w:val="24"/>
        </w:rPr>
        <w:t>ПРИМЕЧАНИЕ:</w:t>
      </w:r>
    </w:p>
    <w:p w:rsidR="008B1058" w:rsidRDefault="00821F12">
      <w:pPr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НОФХ при согласовании с Министерством спорта Нижегородской области оставляет за собой право вносить дополнения и изменения в данн</w:t>
      </w:r>
      <w:r w:rsidR="007F0BF9">
        <w:rPr>
          <w:rFonts w:cs="Times New Roman CYR"/>
          <w:sz w:val="24"/>
        </w:rPr>
        <w:t>ый</w:t>
      </w:r>
      <w:r>
        <w:rPr>
          <w:rFonts w:cs="Times New Roman CYR"/>
          <w:sz w:val="24"/>
        </w:rPr>
        <w:t xml:space="preserve"> </w:t>
      </w:r>
      <w:r w:rsidR="007F0BF9">
        <w:rPr>
          <w:rFonts w:cs="Times New Roman CYR"/>
          <w:sz w:val="24"/>
        </w:rPr>
        <w:t>Регламент</w:t>
      </w:r>
      <w:r>
        <w:rPr>
          <w:rFonts w:cs="Times New Roman CYR"/>
          <w:sz w:val="24"/>
        </w:rPr>
        <w:t>.</w:t>
      </w:r>
    </w:p>
    <w:p w:rsidR="00821F12" w:rsidRDefault="00821F12">
      <w:pPr>
        <w:ind w:left="510"/>
        <w:jc w:val="both"/>
        <w:rPr>
          <w:rFonts w:cs="Times New Roman CYR"/>
          <w:sz w:val="24"/>
        </w:rPr>
      </w:pPr>
    </w:p>
    <w:sectPr w:rsidR="00821F12" w:rsidSect="00BA2C6C">
      <w:footnotePr>
        <w:pos w:val="beneathText"/>
      </w:footnotePr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399"/>
        </w:tabs>
        <w:ind w:left="139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243"/>
        </w:tabs>
        <w:ind w:left="224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931"/>
        </w:tabs>
        <w:ind w:left="3931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775"/>
        </w:tabs>
        <w:ind w:left="47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619"/>
        </w:tabs>
        <w:ind w:left="5619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463"/>
        </w:tabs>
        <w:ind w:left="646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307"/>
        </w:tabs>
        <w:ind w:left="7307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9"/>
        </w:tabs>
        <w:ind w:left="59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38"/>
        </w:tabs>
        <w:ind w:left="8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16"/>
        </w:tabs>
        <w:ind w:left="13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55"/>
        </w:tabs>
        <w:ind w:left="155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33"/>
        </w:tabs>
        <w:ind w:left="203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72"/>
        </w:tabs>
        <w:ind w:left="2272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17"/>
        </w:tabs>
        <w:ind w:left="91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031"/>
        </w:tabs>
        <w:ind w:left="203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145"/>
        </w:tabs>
        <w:ind w:left="31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702"/>
        </w:tabs>
        <w:ind w:left="370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259"/>
        </w:tabs>
        <w:ind w:left="425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816"/>
        </w:tabs>
        <w:ind w:left="4816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95"/>
        </w:tabs>
        <w:ind w:left="13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430"/>
        </w:tabs>
        <w:ind w:left="24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75"/>
        </w:tabs>
        <w:ind w:left="27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76D42EE"/>
    <w:multiLevelType w:val="hybridMultilevel"/>
    <w:tmpl w:val="B69044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9F624A"/>
    <w:multiLevelType w:val="hybridMultilevel"/>
    <w:tmpl w:val="D7268BDA"/>
    <w:lvl w:ilvl="0" w:tplc="2D686C94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A2C6C"/>
    <w:rsid w:val="00016A55"/>
    <w:rsid w:val="000474E6"/>
    <w:rsid w:val="00083888"/>
    <w:rsid w:val="0009171B"/>
    <w:rsid w:val="0010270F"/>
    <w:rsid w:val="00177565"/>
    <w:rsid w:val="00180FA0"/>
    <w:rsid w:val="001854E3"/>
    <w:rsid w:val="001C4DE1"/>
    <w:rsid w:val="001D0DBA"/>
    <w:rsid w:val="00231F1D"/>
    <w:rsid w:val="00247444"/>
    <w:rsid w:val="002B4F68"/>
    <w:rsid w:val="0034137F"/>
    <w:rsid w:val="003E5974"/>
    <w:rsid w:val="003F0889"/>
    <w:rsid w:val="00423D27"/>
    <w:rsid w:val="00434182"/>
    <w:rsid w:val="004437C0"/>
    <w:rsid w:val="004C1F22"/>
    <w:rsid w:val="005031C9"/>
    <w:rsid w:val="00561D65"/>
    <w:rsid w:val="00590D72"/>
    <w:rsid w:val="005B164F"/>
    <w:rsid w:val="005D1CB2"/>
    <w:rsid w:val="00666DE6"/>
    <w:rsid w:val="0067198D"/>
    <w:rsid w:val="00704E5A"/>
    <w:rsid w:val="0073716A"/>
    <w:rsid w:val="00755528"/>
    <w:rsid w:val="007F0BF9"/>
    <w:rsid w:val="00821F12"/>
    <w:rsid w:val="0087690B"/>
    <w:rsid w:val="008A717F"/>
    <w:rsid w:val="008B1058"/>
    <w:rsid w:val="00991D30"/>
    <w:rsid w:val="00A136CC"/>
    <w:rsid w:val="00AA316C"/>
    <w:rsid w:val="00B45E92"/>
    <w:rsid w:val="00B57911"/>
    <w:rsid w:val="00BA2C6C"/>
    <w:rsid w:val="00C216AB"/>
    <w:rsid w:val="00C346EE"/>
    <w:rsid w:val="00CD1B3F"/>
    <w:rsid w:val="00D52B42"/>
    <w:rsid w:val="00DC75E9"/>
    <w:rsid w:val="00DD04D2"/>
    <w:rsid w:val="00E97D62"/>
    <w:rsid w:val="00EA5324"/>
    <w:rsid w:val="00F10205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E84CF6-DD73-4507-BB6E-1BA65F2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58"/>
    <w:pPr>
      <w:widowControl w:val="0"/>
      <w:suppressAutoHyphens/>
      <w:autoSpaceDE w:val="0"/>
    </w:pPr>
    <w:rPr>
      <w:rFonts w:ascii="Times New Roman CYR" w:eastAsia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1058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8B105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B105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B1058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B1058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B1058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B1058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B1058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B1058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B1058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B1058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B105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B1058"/>
  </w:style>
  <w:style w:type="character" w:customStyle="1" w:styleId="WW-Absatz-Standardschriftart">
    <w:name w:val="WW-Absatz-Standardschriftart"/>
    <w:rsid w:val="008B1058"/>
  </w:style>
  <w:style w:type="character" w:customStyle="1" w:styleId="WW-Absatz-Standardschriftart1">
    <w:name w:val="WW-Absatz-Standardschriftart1"/>
    <w:rsid w:val="008B1058"/>
  </w:style>
  <w:style w:type="character" w:customStyle="1" w:styleId="WW-Absatz-Standardschriftart11">
    <w:name w:val="WW-Absatz-Standardschriftart11"/>
    <w:rsid w:val="008B1058"/>
  </w:style>
  <w:style w:type="character" w:customStyle="1" w:styleId="WW-Absatz-Standardschriftart111">
    <w:name w:val="WW-Absatz-Standardschriftart111"/>
    <w:rsid w:val="008B1058"/>
  </w:style>
  <w:style w:type="character" w:customStyle="1" w:styleId="WW-Absatz-Standardschriftart1111">
    <w:name w:val="WW-Absatz-Standardschriftart1111"/>
    <w:rsid w:val="008B1058"/>
  </w:style>
  <w:style w:type="character" w:customStyle="1" w:styleId="WW-Absatz-Standardschriftart11111">
    <w:name w:val="WW-Absatz-Standardschriftart11111"/>
    <w:rsid w:val="008B1058"/>
  </w:style>
  <w:style w:type="character" w:customStyle="1" w:styleId="WW-Absatz-Standardschriftart111111">
    <w:name w:val="WW-Absatz-Standardschriftart111111"/>
    <w:rsid w:val="008B1058"/>
  </w:style>
  <w:style w:type="character" w:customStyle="1" w:styleId="WW-Absatz-Standardschriftart1111111">
    <w:name w:val="WW-Absatz-Standardschriftart1111111"/>
    <w:rsid w:val="008B1058"/>
  </w:style>
  <w:style w:type="character" w:customStyle="1" w:styleId="WW-Absatz-Standardschriftart11111111">
    <w:name w:val="WW-Absatz-Standardschriftart11111111"/>
    <w:rsid w:val="008B1058"/>
  </w:style>
  <w:style w:type="character" w:customStyle="1" w:styleId="WW-Absatz-Standardschriftart111111111">
    <w:name w:val="WW-Absatz-Standardschriftart111111111"/>
    <w:rsid w:val="008B1058"/>
  </w:style>
  <w:style w:type="character" w:customStyle="1" w:styleId="WW-Absatz-Standardschriftart1111111111">
    <w:name w:val="WW-Absatz-Standardschriftart1111111111"/>
    <w:rsid w:val="008B1058"/>
  </w:style>
  <w:style w:type="character" w:customStyle="1" w:styleId="WW-Absatz-Standardschriftart11111111111">
    <w:name w:val="WW-Absatz-Standardschriftart11111111111"/>
    <w:rsid w:val="008B1058"/>
  </w:style>
  <w:style w:type="character" w:customStyle="1" w:styleId="WW-Absatz-Standardschriftart111111111111">
    <w:name w:val="WW-Absatz-Standardschriftart111111111111"/>
    <w:rsid w:val="008B1058"/>
  </w:style>
  <w:style w:type="character" w:customStyle="1" w:styleId="WW-Absatz-Standardschriftart1111111111111">
    <w:name w:val="WW-Absatz-Standardschriftart1111111111111"/>
    <w:rsid w:val="008B1058"/>
  </w:style>
  <w:style w:type="character" w:customStyle="1" w:styleId="WW-Absatz-Standardschriftart11111111111111">
    <w:name w:val="WW-Absatz-Standardschriftart11111111111111"/>
    <w:rsid w:val="008B1058"/>
  </w:style>
  <w:style w:type="character" w:customStyle="1" w:styleId="WW-Absatz-Standardschriftart111111111111111">
    <w:name w:val="WW-Absatz-Standardschriftart111111111111111"/>
    <w:rsid w:val="008B1058"/>
  </w:style>
  <w:style w:type="character" w:customStyle="1" w:styleId="3">
    <w:name w:val="Основной шрифт абзаца3"/>
    <w:rsid w:val="008B1058"/>
  </w:style>
  <w:style w:type="character" w:customStyle="1" w:styleId="2">
    <w:name w:val="Основной шрифт абзаца2"/>
    <w:rsid w:val="008B1058"/>
  </w:style>
  <w:style w:type="character" w:customStyle="1" w:styleId="WW-Absatz-Standardschriftart1111111111111111">
    <w:name w:val="WW-Absatz-Standardschriftart1111111111111111"/>
    <w:rsid w:val="008B1058"/>
  </w:style>
  <w:style w:type="character" w:customStyle="1" w:styleId="WW-Absatz-Standardschriftart11111111111111111">
    <w:name w:val="WW-Absatz-Standardschriftart11111111111111111"/>
    <w:rsid w:val="008B1058"/>
  </w:style>
  <w:style w:type="character" w:customStyle="1" w:styleId="WW-Absatz-Standardschriftart111111111111111111">
    <w:name w:val="WW-Absatz-Standardschriftart111111111111111111"/>
    <w:rsid w:val="008B1058"/>
  </w:style>
  <w:style w:type="character" w:customStyle="1" w:styleId="WW-Absatz-Standardschriftart1111111111111111111">
    <w:name w:val="WW-Absatz-Standardschriftart1111111111111111111"/>
    <w:rsid w:val="008B1058"/>
  </w:style>
  <w:style w:type="character" w:customStyle="1" w:styleId="WW-Absatz-Standardschriftart11111111111111111111">
    <w:name w:val="WW-Absatz-Standardschriftart11111111111111111111"/>
    <w:rsid w:val="008B1058"/>
  </w:style>
  <w:style w:type="character" w:customStyle="1" w:styleId="WW-Absatz-Standardschriftart111111111111111111111">
    <w:name w:val="WW-Absatz-Standardschriftart111111111111111111111"/>
    <w:rsid w:val="008B1058"/>
  </w:style>
  <w:style w:type="character" w:customStyle="1" w:styleId="WW-Absatz-Standardschriftart1111111111111111111111">
    <w:name w:val="WW-Absatz-Standardschriftart1111111111111111111111"/>
    <w:rsid w:val="008B1058"/>
  </w:style>
  <w:style w:type="character" w:customStyle="1" w:styleId="WW-Absatz-Standardschriftart11111111111111111111111">
    <w:name w:val="WW-Absatz-Standardschriftart11111111111111111111111"/>
    <w:rsid w:val="008B1058"/>
  </w:style>
  <w:style w:type="character" w:customStyle="1" w:styleId="WW-Absatz-Standardschriftart111111111111111111111111">
    <w:name w:val="WW-Absatz-Standardschriftart111111111111111111111111"/>
    <w:rsid w:val="008B1058"/>
  </w:style>
  <w:style w:type="character" w:customStyle="1" w:styleId="1">
    <w:name w:val="Основной шрифт абзаца1"/>
    <w:rsid w:val="008B1058"/>
  </w:style>
  <w:style w:type="character" w:customStyle="1" w:styleId="WW-Absatz-Standardschriftart1111111111111111111111111">
    <w:name w:val="WW-Absatz-Standardschriftart1111111111111111111111111"/>
    <w:rsid w:val="008B1058"/>
  </w:style>
  <w:style w:type="character" w:customStyle="1" w:styleId="WW-Absatz-Standardschriftart11111111111111111111111111">
    <w:name w:val="WW-Absatz-Standardschriftart11111111111111111111111111"/>
    <w:rsid w:val="008B1058"/>
  </w:style>
  <w:style w:type="character" w:customStyle="1" w:styleId="a3">
    <w:name w:val="Маркеры списка"/>
    <w:rsid w:val="008B1058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8B1058"/>
  </w:style>
  <w:style w:type="character" w:customStyle="1" w:styleId="WW-Absatz-Standardschriftart1111111111111111111111111111">
    <w:name w:val="WW-Absatz-Standardschriftart1111111111111111111111111111"/>
    <w:rsid w:val="008B1058"/>
  </w:style>
  <w:style w:type="character" w:customStyle="1" w:styleId="WW-Absatz-Standardschriftart11111111111111111111111111111">
    <w:name w:val="WW-Absatz-Standardschriftart11111111111111111111111111111"/>
    <w:rsid w:val="008B1058"/>
  </w:style>
  <w:style w:type="character" w:customStyle="1" w:styleId="WW-Absatz-Standardschriftart111111111111111111111111111111">
    <w:name w:val="WW-Absatz-Standardschriftart111111111111111111111111111111"/>
    <w:rsid w:val="008B1058"/>
  </w:style>
  <w:style w:type="character" w:customStyle="1" w:styleId="WW-Absatz-Standardschriftart1111111111111111111111111111111">
    <w:name w:val="WW-Absatz-Standardschriftart1111111111111111111111111111111"/>
    <w:rsid w:val="008B1058"/>
  </w:style>
  <w:style w:type="character" w:customStyle="1" w:styleId="WW-Absatz-Standardschriftart11111111111111111111111111111111">
    <w:name w:val="WW-Absatz-Standardschriftart11111111111111111111111111111111"/>
    <w:rsid w:val="008B1058"/>
  </w:style>
  <w:style w:type="character" w:customStyle="1" w:styleId="WW-Absatz-Standardschriftart111111111111111111111111111111111">
    <w:name w:val="WW-Absatz-Standardschriftart111111111111111111111111111111111"/>
    <w:rsid w:val="008B1058"/>
  </w:style>
  <w:style w:type="character" w:customStyle="1" w:styleId="WW-Absatz-Standardschriftart1111111111111111111111111111111111">
    <w:name w:val="WW-Absatz-Standardschriftart1111111111111111111111111111111111"/>
    <w:rsid w:val="008B1058"/>
  </w:style>
  <w:style w:type="character" w:customStyle="1" w:styleId="WW-Absatz-Standardschriftart11111111111111111111111111111111111">
    <w:name w:val="WW-Absatz-Standardschriftart11111111111111111111111111111111111"/>
    <w:rsid w:val="008B1058"/>
  </w:style>
  <w:style w:type="character" w:customStyle="1" w:styleId="WW-Absatz-Standardschriftart111111111111111111111111111111111111">
    <w:name w:val="WW-Absatz-Standardschriftart111111111111111111111111111111111111"/>
    <w:rsid w:val="008B1058"/>
  </w:style>
  <w:style w:type="character" w:customStyle="1" w:styleId="WW-Absatz-Standardschriftart1111111111111111111111111111111111111">
    <w:name w:val="WW-Absatz-Standardschriftart1111111111111111111111111111111111111"/>
    <w:rsid w:val="008B1058"/>
  </w:style>
  <w:style w:type="character" w:customStyle="1" w:styleId="WW-Absatz-Standardschriftart11111111111111111111111111111111111111">
    <w:name w:val="WW-Absatz-Standardschriftart11111111111111111111111111111111111111"/>
    <w:rsid w:val="008B1058"/>
  </w:style>
  <w:style w:type="character" w:customStyle="1" w:styleId="WW-Absatz-Standardschriftart111111111111111111111111111111111111111">
    <w:name w:val="WW-Absatz-Standardschriftart111111111111111111111111111111111111111"/>
    <w:rsid w:val="008B1058"/>
  </w:style>
  <w:style w:type="character" w:customStyle="1" w:styleId="WW-Absatz-Standardschriftart1111111111111111111111111111111111111111">
    <w:name w:val="WW-Absatz-Standardschriftart1111111111111111111111111111111111111111"/>
    <w:rsid w:val="008B1058"/>
  </w:style>
  <w:style w:type="character" w:customStyle="1" w:styleId="WW-Absatz-Standardschriftart11111111111111111111111111111111111111111">
    <w:name w:val="WW-Absatz-Standardschriftart11111111111111111111111111111111111111111"/>
    <w:rsid w:val="008B1058"/>
  </w:style>
  <w:style w:type="character" w:customStyle="1" w:styleId="a4">
    <w:name w:val="Символ нумерации"/>
    <w:rsid w:val="008B1058"/>
  </w:style>
  <w:style w:type="paragraph" w:customStyle="1" w:styleId="a5">
    <w:name w:val="Заголовок"/>
    <w:basedOn w:val="a"/>
    <w:next w:val="a6"/>
    <w:rsid w:val="008B10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8B1058"/>
    <w:pPr>
      <w:spacing w:after="120"/>
    </w:pPr>
  </w:style>
  <w:style w:type="paragraph" w:styleId="a7">
    <w:name w:val="List"/>
    <w:basedOn w:val="a6"/>
    <w:semiHidden/>
    <w:rsid w:val="008B1058"/>
    <w:rPr>
      <w:rFonts w:ascii="Arial" w:hAnsi="Arial" w:cs="Tahoma"/>
    </w:rPr>
  </w:style>
  <w:style w:type="paragraph" w:customStyle="1" w:styleId="4">
    <w:name w:val="Название4"/>
    <w:basedOn w:val="a"/>
    <w:rsid w:val="008B105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0">
    <w:name w:val="Указатель4"/>
    <w:basedOn w:val="a"/>
    <w:rsid w:val="008B1058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8B105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rsid w:val="008B1058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8B105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8B1058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105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8B1058"/>
    <w:pPr>
      <w:suppressLineNumbers/>
    </w:pPr>
    <w:rPr>
      <w:rFonts w:ascii="Arial" w:hAnsi="Arial" w:cs="Tahoma"/>
    </w:rPr>
  </w:style>
  <w:style w:type="paragraph" w:styleId="a8">
    <w:name w:val="Title"/>
    <w:basedOn w:val="a5"/>
    <w:next w:val="a9"/>
    <w:qFormat/>
    <w:rsid w:val="008B1058"/>
  </w:style>
  <w:style w:type="paragraph" w:styleId="a9">
    <w:name w:val="Subtitle"/>
    <w:basedOn w:val="a5"/>
    <w:next w:val="a6"/>
    <w:qFormat/>
    <w:rsid w:val="008B1058"/>
    <w:pPr>
      <w:jc w:val="center"/>
    </w:pPr>
    <w:rPr>
      <w:i/>
      <w:iCs/>
    </w:rPr>
  </w:style>
  <w:style w:type="paragraph" w:styleId="aa">
    <w:name w:val="Body Text Indent"/>
    <w:basedOn w:val="a"/>
    <w:link w:val="ab"/>
    <w:uiPriority w:val="99"/>
    <w:unhideWhenUsed/>
    <w:rsid w:val="00704E5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04E5A"/>
    <w:rPr>
      <w:rFonts w:ascii="Times New Roman CYR" w:eastAsia="Times New Roman CYR" w:hAnsi="Times New Roman CYR"/>
      <w:szCs w:val="24"/>
    </w:rPr>
  </w:style>
  <w:style w:type="paragraph" w:styleId="ac">
    <w:name w:val="Normal (Web)"/>
    <w:basedOn w:val="a"/>
    <w:uiPriority w:val="99"/>
    <w:unhideWhenUsed/>
    <w:rsid w:val="001D0DB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ad">
    <w:name w:val="Hyperlink"/>
    <w:basedOn w:val="a0"/>
    <w:uiPriority w:val="99"/>
    <w:unhideWhenUsed/>
    <w:rsid w:val="001C4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dflagm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Элекс</cp:lastModifiedBy>
  <cp:revision>21</cp:revision>
  <cp:lastPrinted>2013-10-06T10:17:00Z</cp:lastPrinted>
  <dcterms:created xsi:type="dcterms:W3CDTF">2016-10-05T11:00:00Z</dcterms:created>
  <dcterms:modified xsi:type="dcterms:W3CDTF">2019-10-23T12:04:00Z</dcterms:modified>
</cp:coreProperties>
</file>